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B8" w:rsidRDefault="00BE74B8" w:rsidP="00BE74B8">
      <w:pPr>
        <w:pStyle w:val="a3"/>
        <w:rPr>
          <w:noProof/>
          <w:lang w:val="uk-UA"/>
        </w:rPr>
      </w:pPr>
    </w:p>
    <w:p w:rsidR="00BE74B8" w:rsidRPr="0018011E" w:rsidRDefault="00BE74B8" w:rsidP="00BE74B8">
      <w:pPr>
        <w:pStyle w:val="a3"/>
        <w:jc w:val="center"/>
        <w:rPr>
          <w:b/>
          <w:noProof/>
          <w:sz w:val="24"/>
          <w:szCs w:val="24"/>
          <w:lang w:val="uk-UA"/>
        </w:rPr>
      </w:pPr>
      <w:r w:rsidRPr="0018011E">
        <w:rPr>
          <w:b/>
          <w:noProof/>
          <w:sz w:val="24"/>
          <w:szCs w:val="24"/>
          <w:lang w:val="uk-UA"/>
        </w:rPr>
        <w:t>ЗВІТ</w:t>
      </w:r>
    </w:p>
    <w:p w:rsidR="00BE74B8" w:rsidRPr="00BE74B8" w:rsidRDefault="00BE74B8" w:rsidP="00BE74B8">
      <w:pPr>
        <w:pStyle w:val="a3"/>
        <w:jc w:val="center"/>
        <w:rPr>
          <w:noProof/>
          <w:sz w:val="24"/>
          <w:szCs w:val="24"/>
          <w:lang w:val="uk-UA"/>
        </w:rPr>
      </w:pPr>
      <w:r w:rsidRPr="00BE74B8">
        <w:rPr>
          <w:noProof/>
          <w:sz w:val="24"/>
          <w:szCs w:val="24"/>
          <w:lang w:val="uk-UA"/>
        </w:rPr>
        <w:t>про результати роботи КП ВМР «Муніципальна поліція»</w:t>
      </w:r>
    </w:p>
    <w:p w:rsidR="001A1D1C" w:rsidRPr="00BE74B8" w:rsidRDefault="00A26E73" w:rsidP="00BE74B8">
      <w:pPr>
        <w:pStyle w:val="a3"/>
        <w:jc w:val="center"/>
        <w:rPr>
          <w:b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У 2018</w:t>
      </w:r>
      <w:bookmarkStart w:id="0" w:name="_GoBack"/>
      <w:bookmarkEnd w:id="0"/>
      <w:r w:rsidR="00BE74B8" w:rsidRPr="00BE74B8">
        <w:rPr>
          <w:noProof/>
          <w:sz w:val="24"/>
          <w:szCs w:val="24"/>
          <w:lang w:val="uk-UA"/>
        </w:rPr>
        <w:t xml:space="preserve"> році</w:t>
      </w:r>
    </w:p>
    <w:p w:rsidR="00501201" w:rsidRPr="00450BA9" w:rsidRDefault="00501201" w:rsidP="00501201">
      <w:pPr>
        <w:jc w:val="center"/>
        <w:rPr>
          <w:b/>
          <w:i/>
          <w:sz w:val="24"/>
          <w:szCs w:val="24"/>
          <w:lang w:val="uk-UA"/>
        </w:rPr>
      </w:pPr>
    </w:p>
    <w:p w:rsidR="00501201" w:rsidRPr="00450BA9" w:rsidRDefault="00501201" w:rsidP="00A6070C">
      <w:pPr>
        <w:pStyle w:val="7"/>
        <w:shd w:val="clear" w:color="auto" w:fill="auto"/>
        <w:spacing w:after="333" w:line="322" w:lineRule="exact"/>
        <w:ind w:left="20" w:right="20" w:firstLine="0"/>
        <w:jc w:val="both"/>
        <w:rPr>
          <w:sz w:val="24"/>
          <w:szCs w:val="24"/>
        </w:rPr>
      </w:pPr>
      <w:r w:rsidRPr="00450BA9">
        <w:rPr>
          <w:rStyle w:val="12"/>
          <w:sz w:val="24"/>
          <w:szCs w:val="24"/>
        </w:rPr>
        <w:t xml:space="preserve">На виконання рішення міської ради від </w:t>
      </w:r>
      <w:r w:rsidR="00A6070C" w:rsidRPr="00A6070C">
        <w:rPr>
          <w:rStyle w:val="12"/>
          <w:sz w:val="24"/>
          <w:szCs w:val="24"/>
        </w:rPr>
        <w:t xml:space="preserve">23.08.2018 № 1287 </w:t>
      </w:r>
      <w:r w:rsidRPr="00450BA9">
        <w:rPr>
          <w:rStyle w:val="12"/>
          <w:sz w:val="24"/>
          <w:szCs w:val="24"/>
        </w:rPr>
        <w:t xml:space="preserve">«Про </w:t>
      </w:r>
      <w:r>
        <w:rPr>
          <w:rStyle w:val="12"/>
          <w:sz w:val="24"/>
          <w:szCs w:val="24"/>
        </w:rPr>
        <w:t xml:space="preserve">внесення змін до </w:t>
      </w:r>
      <w:r w:rsidRPr="00450BA9">
        <w:rPr>
          <w:rStyle w:val="12"/>
          <w:sz w:val="24"/>
          <w:szCs w:val="24"/>
        </w:rPr>
        <w:t xml:space="preserve"> Програми «На варті міського порядку на 2017-2018 рр.» </w:t>
      </w:r>
      <w:r>
        <w:rPr>
          <w:rStyle w:val="12"/>
          <w:sz w:val="24"/>
          <w:szCs w:val="24"/>
        </w:rPr>
        <w:t>затвердженої рішенням міської ради від 23.08.2013 р. №1376 зі змінами, КП ВМР</w:t>
      </w:r>
      <w:r w:rsidR="00A6070C">
        <w:rPr>
          <w:rStyle w:val="12"/>
          <w:sz w:val="24"/>
          <w:szCs w:val="24"/>
        </w:rPr>
        <w:t xml:space="preserve"> «Муніципальна поліція» у 2018</w:t>
      </w:r>
      <w:r w:rsidRPr="00450BA9">
        <w:rPr>
          <w:rStyle w:val="12"/>
          <w:sz w:val="24"/>
          <w:szCs w:val="24"/>
        </w:rPr>
        <w:t xml:space="preserve"> році з метою забезпечення дієвого контролю за дотриманням правил благоустрою та інших нормативно-правових актів, що регулюють відносини в сфері благоустрою, протидії торгівлі у невстановлених місцях на території міста Вінниці, охорони за</w:t>
      </w:r>
      <w:r w:rsidR="00A6070C">
        <w:rPr>
          <w:rStyle w:val="12"/>
          <w:sz w:val="24"/>
          <w:szCs w:val="24"/>
        </w:rPr>
        <w:t>гальноосвітніх закладів міста</w:t>
      </w:r>
      <w:r>
        <w:rPr>
          <w:rStyle w:val="12"/>
          <w:sz w:val="24"/>
          <w:szCs w:val="24"/>
        </w:rPr>
        <w:t xml:space="preserve"> </w:t>
      </w:r>
      <w:r w:rsidRPr="00450BA9">
        <w:rPr>
          <w:rStyle w:val="12"/>
          <w:sz w:val="24"/>
          <w:szCs w:val="24"/>
        </w:rPr>
        <w:t>проведена наступна робота.</w:t>
      </w:r>
    </w:p>
    <w:p w:rsidR="00501201" w:rsidRPr="0079589F" w:rsidRDefault="00501201" w:rsidP="00501201">
      <w:pPr>
        <w:pStyle w:val="7"/>
        <w:numPr>
          <w:ilvl w:val="0"/>
          <w:numId w:val="2"/>
        </w:numPr>
        <w:shd w:val="clear" w:color="auto" w:fill="auto"/>
        <w:spacing w:line="322" w:lineRule="exact"/>
        <w:ind w:left="709" w:right="20" w:hanging="567"/>
        <w:jc w:val="both"/>
        <w:rPr>
          <w:rStyle w:val="12"/>
          <w:b/>
          <w:sz w:val="24"/>
          <w:szCs w:val="24"/>
        </w:rPr>
      </w:pPr>
      <w:r w:rsidRPr="0079589F">
        <w:rPr>
          <w:rStyle w:val="12"/>
          <w:b/>
          <w:sz w:val="24"/>
          <w:szCs w:val="24"/>
        </w:rPr>
        <w:t xml:space="preserve">Розглянуто  </w:t>
      </w:r>
      <w:r w:rsidR="00A26E73">
        <w:rPr>
          <w:b/>
          <w:color w:val="000000"/>
          <w:sz w:val="24"/>
          <w:szCs w:val="24"/>
          <w:u w:val="single"/>
          <w:shd w:val="clear" w:color="auto" w:fill="FFFFFF"/>
          <w:lang w:val="ru-RU"/>
        </w:rPr>
        <w:t>3502</w:t>
      </w:r>
      <w:r>
        <w:rPr>
          <w:rStyle w:val="2"/>
          <w:b/>
          <w:sz w:val="24"/>
          <w:szCs w:val="24"/>
        </w:rPr>
        <w:t xml:space="preserve"> </w:t>
      </w:r>
      <w:r w:rsidR="00A26E73">
        <w:rPr>
          <w:rStyle w:val="12"/>
          <w:b/>
          <w:sz w:val="24"/>
          <w:szCs w:val="24"/>
        </w:rPr>
        <w:t xml:space="preserve"> звернення</w:t>
      </w:r>
      <w:r w:rsidRPr="0079589F">
        <w:rPr>
          <w:rStyle w:val="12"/>
          <w:b/>
          <w:sz w:val="24"/>
          <w:szCs w:val="24"/>
        </w:rPr>
        <w:t xml:space="preserve"> громадян, доручень керівництва міста щодо порушень вимог Правил благоустрою території міста Вінниці. Із них:</w:t>
      </w: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7904"/>
      </w:tblGrid>
      <w:tr w:rsidR="00501201" w:rsidRPr="00351F91" w:rsidTr="00304830">
        <w:tc>
          <w:tcPr>
            <w:tcW w:w="1242" w:type="dxa"/>
          </w:tcPr>
          <w:p w:rsidR="00501201" w:rsidRDefault="00A26E73" w:rsidP="00304830">
            <w:pPr>
              <w:pStyle w:val="7"/>
              <w:shd w:val="clear" w:color="auto" w:fill="auto"/>
              <w:spacing w:line="322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958</w:t>
            </w:r>
          </w:p>
        </w:tc>
        <w:tc>
          <w:tcPr>
            <w:tcW w:w="7904" w:type="dxa"/>
          </w:tcPr>
          <w:p w:rsidR="00501201" w:rsidRPr="00401336" w:rsidRDefault="00501201" w:rsidP="00304830">
            <w:pPr>
              <w:pStyle w:val="a3"/>
              <w:rPr>
                <w:sz w:val="24"/>
                <w:szCs w:val="24"/>
                <w:lang w:val="uk-UA"/>
              </w:rPr>
            </w:pPr>
            <w:r w:rsidRPr="0052512E">
              <w:rPr>
                <w:rStyle w:val="12"/>
                <w:rFonts w:eastAsiaTheme="minorEastAsia"/>
                <w:sz w:val="24"/>
                <w:szCs w:val="24"/>
              </w:rPr>
              <w:t xml:space="preserve">звернень, що надійшли до виконавчого комітету міської ради (поштові, особисті звернення громадян), які зареєстровані  через </w:t>
            </w:r>
            <w:r w:rsidRPr="0052512E">
              <w:rPr>
                <w:rStyle w:val="13pt"/>
                <w:rFonts w:eastAsiaTheme="minorEastAsia"/>
                <w:sz w:val="24"/>
                <w:szCs w:val="24"/>
              </w:rPr>
              <w:t xml:space="preserve">систему документообігу  </w:t>
            </w:r>
            <w:r>
              <w:rPr>
                <w:rStyle w:val="13pt"/>
                <w:rFonts w:eastAsiaTheme="minorEastAsia"/>
                <w:sz w:val="24"/>
                <w:szCs w:val="24"/>
              </w:rPr>
              <w:t xml:space="preserve">виконавчого </w:t>
            </w:r>
            <w:r w:rsidRPr="0052512E">
              <w:rPr>
                <w:rStyle w:val="12"/>
                <w:rFonts w:eastAsiaTheme="minorEastAsia"/>
                <w:sz w:val="24"/>
                <w:szCs w:val="24"/>
              </w:rPr>
              <w:t>комітету міському голові</w:t>
            </w:r>
            <w:r w:rsidRPr="0052512E">
              <w:rPr>
                <w:rStyle w:val="13pt0"/>
                <w:rFonts w:eastAsiaTheme="minorEastAsia"/>
                <w:sz w:val="24"/>
                <w:szCs w:val="24"/>
              </w:rPr>
              <w:t>.</w:t>
            </w:r>
          </w:p>
        </w:tc>
      </w:tr>
      <w:tr w:rsidR="00501201" w:rsidRPr="00215E82" w:rsidTr="00304830">
        <w:tc>
          <w:tcPr>
            <w:tcW w:w="1242" w:type="dxa"/>
          </w:tcPr>
          <w:p w:rsidR="00501201" w:rsidRDefault="00A26E73" w:rsidP="00304830">
            <w:pPr>
              <w:pStyle w:val="7"/>
              <w:shd w:val="clear" w:color="auto" w:fill="auto"/>
              <w:spacing w:line="322" w:lineRule="exact"/>
              <w:ind w:right="20" w:firstLine="0"/>
              <w:jc w:val="left"/>
              <w:rPr>
                <w:rStyle w:val="ac"/>
                <w:rFonts w:eastAsiaTheme="minorEastAsia"/>
                <w:sz w:val="24"/>
                <w:szCs w:val="24"/>
              </w:rPr>
            </w:pPr>
            <w:r w:rsidRPr="00A26E7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860</w:t>
            </w:r>
          </w:p>
        </w:tc>
        <w:tc>
          <w:tcPr>
            <w:tcW w:w="7904" w:type="dxa"/>
          </w:tcPr>
          <w:p w:rsidR="00501201" w:rsidRPr="0052512E" w:rsidRDefault="00501201" w:rsidP="00304830">
            <w:pPr>
              <w:pStyle w:val="a3"/>
              <w:rPr>
                <w:rStyle w:val="12"/>
                <w:rFonts w:eastAsiaTheme="minorEastAsia"/>
                <w:sz w:val="24"/>
                <w:szCs w:val="24"/>
              </w:rPr>
            </w:pPr>
            <w:r w:rsidRPr="0052512E">
              <w:rPr>
                <w:rStyle w:val="12"/>
                <w:rFonts w:eastAsiaTheme="minorEastAsia"/>
                <w:sz w:val="24"/>
                <w:szCs w:val="24"/>
              </w:rPr>
              <w:t>звернень, що надійшли на відділ оперативного реагування «Цілодобова варта».</w:t>
            </w:r>
          </w:p>
          <w:p w:rsidR="00501201" w:rsidRPr="0052512E" w:rsidRDefault="00501201" w:rsidP="00304830">
            <w:pPr>
              <w:pStyle w:val="a3"/>
              <w:rPr>
                <w:rStyle w:val="12"/>
                <w:rFonts w:eastAsiaTheme="minorEastAsia"/>
                <w:sz w:val="24"/>
                <w:szCs w:val="24"/>
              </w:rPr>
            </w:pPr>
          </w:p>
        </w:tc>
      </w:tr>
      <w:tr w:rsidR="00501201" w:rsidRPr="00215E82" w:rsidTr="00304830">
        <w:tc>
          <w:tcPr>
            <w:tcW w:w="1242" w:type="dxa"/>
          </w:tcPr>
          <w:p w:rsidR="00501201" w:rsidRDefault="00A26E73" w:rsidP="00304830">
            <w:pPr>
              <w:pStyle w:val="7"/>
              <w:shd w:val="clear" w:color="auto" w:fill="auto"/>
              <w:spacing w:line="322" w:lineRule="exact"/>
              <w:ind w:right="20" w:firstLine="0"/>
              <w:jc w:val="left"/>
              <w:rPr>
                <w:rStyle w:val="ac"/>
                <w:rFonts w:eastAsiaTheme="minorEastAsia"/>
                <w:sz w:val="24"/>
                <w:szCs w:val="24"/>
              </w:rPr>
            </w:pPr>
            <w:r w:rsidRPr="00A26E73">
              <w:rPr>
                <w:rFonts w:eastAsiaTheme="minorEastAsia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594</w:t>
            </w:r>
          </w:p>
        </w:tc>
        <w:tc>
          <w:tcPr>
            <w:tcW w:w="7904" w:type="dxa"/>
          </w:tcPr>
          <w:p w:rsidR="00501201" w:rsidRPr="00C37F04" w:rsidRDefault="00501201" w:rsidP="00304830">
            <w:pPr>
              <w:pStyle w:val="a3"/>
              <w:rPr>
                <w:rStyle w:val="12"/>
                <w:rFonts w:eastAsiaTheme="minorEastAsia"/>
                <w:b/>
                <w:sz w:val="24"/>
                <w:szCs w:val="24"/>
              </w:rPr>
            </w:pPr>
            <w:r w:rsidRPr="00C37F04">
              <w:rPr>
                <w:rStyle w:val="ac"/>
                <w:rFonts w:eastAsiaTheme="minorEastAsia"/>
                <w:sz w:val="24"/>
                <w:szCs w:val="24"/>
              </w:rPr>
              <w:t>Розглянуто доручень департаментів міської ради у сфері благоустрою</w:t>
            </w:r>
          </w:p>
        </w:tc>
      </w:tr>
      <w:tr w:rsidR="00501201" w:rsidRPr="009D36B6" w:rsidTr="00304830">
        <w:tc>
          <w:tcPr>
            <w:tcW w:w="1242" w:type="dxa"/>
          </w:tcPr>
          <w:p w:rsidR="00501201" w:rsidRDefault="00A26E73" w:rsidP="00304830">
            <w:pPr>
              <w:pStyle w:val="7"/>
              <w:shd w:val="clear" w:color="auto" w:fill="auto"/>
              <w:spacing w:line="322" w:lineRule="exact"/>
              <w:ind w:right="20" w:firstLine="0"/>
              <w:jc w:val="left"/>
              <w:rPr>
                <w:rStyle w:val="ac"/>
                <w:rFonts w:eastAsiaTheme="minorEastAsia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138</w:t>
            </w:r>
          </w:p>
        </w:tc>
        <w:tc>
          <w:tcPr>
            <w:tcW w:w="7904" w:type="dxa"/>
          </w:tcPr>
          <w:p w:rsidR="00501201" w:rsidRPr="00C37F04" w:rsidRDefault="00501201" w:rsidP="00304830">
            <w:pPr>
              <w:pStyle w:val="a3"/>
              <w:rPr>
                <w:rStyle w:val="ac"/>
                <w:rFonts w:eastAsiaTheme="minorEastAsia"/>
                <w:b w:val="0"/>
                <w:sz w:val="24"/>
                <w:szCs w:val="24"/>
              </w:rPr>
            </w:pPr>
            <w:r w:rsidRPr="00C37F04">
              <w:rPr>
                <w:rStyle w:val="ac"/>
                <w:rFonts w:eastAsiaTheme="minorEastAsia"/>
                <w:sz w:val="24"/>
                <w:szCs w:val="24"/>
              </w:rPr>
              <w:t xml:space="preserve">звернень, що надійшли на </w:t>
            </w:r>
            <w:r>
              <w:rPr>
                <w:rStyle w:val="ac"/>
                <w:rFonts w:eastAsiaTheme="minorEastAsia"/>
                <w:sz w:val="24"/>
                <w:szCs w:val="24"/>
              </w:rPr>
              <w:t>«</w:t>
            </w:r>
            <w:r w:rsidR="009D36B6">
              <w:rPr>
                <w:rStyle w:val="ac"/>
                <w:rFonts w:eastAsiaTheme="minorEastAsia"/>
                <w:sz w:val="24"/>
                <w:szCs w:val="24"/>
                <w:lang w:val="en-US"/>
              </w:rPr>
              <w:t>Facebook</w:t>
            </w:r>
            <w:r>
              <w:rPr>
                <w:rStyle w:val="ac"/>
                <w:rFonts w:eastAsiaTheme="minorEastAsia"/>
                <w:sz w:val="24"/>
                <w:szCs w:val="24"/>
              </w:rPr>
              <w:t>» муніципальної поліції</w:t>
            </w:r>
          </w:p>
        </w:tc>
      </w:tr>
      <w:tr w:rsidR="00501201" w:rsidRPr="00A26E73" w:rsidTr="00304830">
        <w:tc>
          <w:tcPr>
            <w:tcW w:w="1242" w:type="dxa"/>
          </w:tcPr>
          <w:p w:rsidR="00501201" w:rsidRPr="0052512E" w:rsidRDefault="00A26E73" w:rsidP="00304830">
            <w:pPr>
              <w:pStyle w:val="7"/>
              <w:shd w:val="clear" w:color="auto" w:fill="auto"/>
              <w:spacing w:line="322" w:lineRule="exact"/>
              <w:ind w:right="20" w:firstLine="0"/>
              <w:jc w:val="left"/>
              <w:rPr>
                <w:rStyle w:val="ac"/>
                <w:sz w:val="24"/>
                <w:szCs w:val="24"/>
              </w:rPr>
            </w:pPr>
            <w:r w:rsidRPr="00A26E73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952</w:t>
            </w:r>
          </w:p>
        </w:tc>
        <w:tc>
          <w:tcPr>
            <w:tcW w:w="7904" w:type="dxa"/>
          </w:tcPr>
          <w:p w:rsidR="00501201" w:rsidRPr="00C37F04" w:rsidRDefault="00501201" w:rsidP="00304830">
            <w:pPr>
              <w:pStyle w:val="a3"/>
              <w:rPr>
                <w:rStyle w:val="ac"/>
                <w:rFonts w:eastAsiaTheme="minorEastAsia"/>
                <w:b w:val="0"/>
                <w:sz w:val="24"/>
                <w:szCs w:val="24"/>
              </w:rPr>
            </w:pPr>
            <w:r w:rsidRPr="00C37F04">
              <w:rPr>
                <w:rStyle w:val="ac"/>
                <w:rFonts w:eastAsiaTheme="minorEastAsia"/>
                <w:sz w:val="24"/>
                <w:szCs w:val="24"/>
              </w:rPr>
              <w:t xml:space="preserve">звернень, що надійшли на </w:t>
            </w:r>
            <w:r>
              <w:rPr>
                <w:rStyle w:val="ac"/>
                <w:rFonts w:eastAsiaTheme="minorEastAsia"/>
                <w:sz w:val="24"/>
                <w:szCs w:val="24"/>
              </w:rPr>
              <w:t>«</w:t>
            </w:r>
            <w:r w:rsidR="009D36B6">
              <w:rPr>
                <w:rStyle w:val="ac"/>
                <w:rFonts w:eastAsiaTheme="minorEastAsia"/>
                <w:sz w:val="24"/>
                <w:szCs w:val="24"/>
                <w:lang w:val="en-US"/>
              </w:rPr>
              <w:t>Viber</w:t>
            </w:r>
            <w:r>
              <w:rPr>
                <w:rStyle w:val="ac"/>
                <w:rFonts w:eastAsiaTheme="minorEastAsia"/>
                <w:sz w:val="24"/>
                <w:szCs w:val="24"/>
              </w:rPr>
              <w:t>»  муніципальної поліції</w:t>
            </w:r>
          </w:p>
        </w:tc>
      </w:tr>
    </w:tbl>
    <w:p w:rsidR="00501201" w:rsidRPr="00450BA9" w:rsidRDefault="00501201" w:rsidP="00501201">
      <w:pPr>
        <w:pStyle w:val="7"/>
        <w:shd w:val="clear" w:color="auto" w:fill="auto"/>
        <w:spacing w:line="322" w:lineRule="exact"/>
        <w:ind w:left="709" w:right="20" w:firstLine="0"/>
        <w:jc w:val="both"/>
        <w:rPr>
          <w:sz w:val="24"/>
          <w:szCs w:val="24"/>
        </w:rPr>
      </w:pPr>
    </w:p>
    <w:p w:rsidR="00501201" w:rsidRPr="0052512E" w:rsidRDefault="00501201" w:rsidP="00501201">
      <w:pPr>
        <w:pStyle w:val="a3"/>
        <w:rPr>
          <w:rStyle w:val="ac"/>
          <w:rFonts w:eastAsiaTheme="minorEastAsia"/>
          <w:bCs w:val="0"/>
          <w:sz w:val="24"/>
          <w:szCs w:val="24"/>
        </w:rPr>
      </w:pPr>
    </w:p>
    <w:p w:rsidR="00501201" w:rsidRDefault="00501201" w:rsidP="00B85365">
      <w:pPr>
        <w:pStyle w:val="a3"/>
        <w:numPr>
          <w:ilvl w:val="0"/>
          <w:numId w:val="2"/>
        </w:numPr>
        <w:rPr>
          <w:rStyle w:val="ac"/>
          <w:rFonts w:eastAsiaTheme="minorEastAsia"/>
          <w:sz w:val="24"/>
          <w:szCs w:val="24"/>
        </w:rPr>
      </w:pPr>
      <w:r w:rsidRPr="00450BA9">
        <w:rPr>
          <w:rStyle w:val="ac"/>
          <w:rFonts w:eastAsiaTheme="minorEastAsia"/>
          <w:sz w:val="24"/>
          <w:szCs w:val="24"/>
        </w:rPr>
        <w:t>Результати роботи муніципальної пол</w:t>
      </w:r>
      <w:r w:rsidR="00B85365">
        <w:rPr>
          <w:rStyle w:val="ac"/>
          <w:rFonts w:eastAsiaTheme="minorEastAsia"/>
          <w:sz w:val="24"/>
          <w:szCs w:val="24"/>
        </w:rPr>
        <w:t>іції у 2018</w:t>
      </w:r>
      <w:r w:rsidRPr="00450BA9">
        <w:rPr>
          <w:rStyle w:val="ac"/>
          <w:rFonts w:eastAsiaTheme="minorEastAsia"/>
          <w:sz w:val="24"/>
          <w:szCs w:val="24"/>
        </w:rPr>
        <w:t xml:space="preserve"> році.</w:t>
      </w:r>
    </w:p>
    <w:p w:rsidR="00B85365" w:rsidRDefault="00B85365" w:rsidP="00B85365">
      <w:pPr>
        <w:pStyle w:val="a3"/>
        <w:ind w:left="975"/>
        <w:rPr>
          <w:rStyle w:val="ac"/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7946"/>
        <w:gridCol w:w="1524"/>
      </w:tblGrid>
      <w:tr w:rsidR="00B85365" w:rsidRPr="00B85365" w:rsidTr="009D36B6">
        <w:trPr>
          <w:trHeight w:val="941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З початку року</w:t>
            </w:r>
          </w:p>
        </w:tc>
      </w:tr>
      <w:tr w:rsidR="00B85365" w:rsidRPr="00B85365" w:rsidTr="009D36B6">
        <w:trPr>
          <w:trHeight w:val="59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Кількість перевірок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16896</w:t>
            </w:r>
          </w:p>
        </w:tc>
      </w:tr>
      <w:tr w:rsidR="00B85365" w:rsidRPr="00B85365" w:rsidTr="009D36B6">
        <w:trPr>
          <w:trHeight w:val="606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i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Кількість приписів наданих на виконання щодо приведення до належного стану елементів, об'єктів благоустрою.</w:t>
            </w:r>
          </w:p>
          <w:p w:rsidR="00B85365" w:rsidRPr="00B85365" w:rsidRDefault="00B85365" w:rsidP="00B85365">
            <w:pPr>
              <w:rPr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3 них: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6395</w:t>
            </w:r>
          </w:p>
        </w:tc>
      </w:tr>
      <w:tr w:rsidR="00B85365" w:rsidRPr="00B85365" w:rsidTr="009D36B6">
        <w:trPr>
          <w:trHeight w:val="588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2.1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Комунальним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1189</w:t>
            </w:r>
          </w:p>
        </w:tc>
      </w:tr>
      <w:tr w:rsidR="00B85365" w:rsidRPr="00B85365" w:rsidTr="009D36B6">
        <w:trPr>
          <w:trHeight w:val="444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2.2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Керівникам підприємств,  ФОП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5206</w:t>
            </w:r>
          </w:p>
        </w:tc>
      </w:tr>
      <w:tr w:rsidR="00B85365" w:rsidRPr="00B85365" w:rsidTr="009D36B6">
        <w:trPr>
          <w:trHeight w:val="963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Кількість складених протоколів про порушення законодавства у сфері благоустрою, з них: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837</w:t>
            </w:r>
          </w:p>
        </w:tc>
      </w:tr>
      <w:tr w:rsidR="00B85365" w:rsidRPr="00B85365" w:rsidTr="009D36B6">
        <w:trPr>
          <w:trHeight w:val="164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3.1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У сфері благоустрою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638</w:t>
            </w:r>
          </w:p>
        </w:tc>
      </w:tr>
      <w:tr w:rsidR="00B85365" w:rsidRPr="00B85365" w:rsidTr="009D36B6">
        <w:trPr>
          <w:trHeight w:val="126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3.2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По протидії стихійній торгівлі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199</w:t>
            </w:r>
          </w:p>
        </w:tc>
      </w:tr>
      <w:tr w:rsidR="00B85365" w:rsidRPr="00B85365" w:rsidTr="009D36B6">
        <w:trPr>
          <w:trHeight w:val="444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3.3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на посадових осіб, ФОП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326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3.4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на громадян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511</w:t>
            </w:r>
          </w:p>
        </w:tc>
      </w:tr>
      <w:tr w:rsidR="00B85365" w:rsidRPr="00B85365" w:rsidTr="009D36B6">
        <w:trPr>
          <w:trHeight w:val="861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Кількість протоколів наданих на розгляд адміністративним комісіям: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831</w:t>
            </w:r>
          </w:p>
        </w:tc>
      </w:tr>
      <w:tr w:rsidR="00B85365" w:rsidRPr="00B85365" w:rsidTr="009D36B6">
        <w:trPr>
          <w:trHeight w:val="444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4.1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Адміністративна комісія при виконавчому комітеті ВМР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665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B85365">
              <w:rPr>
                <w:rFonts w:ascii="Calibri" w:hAnsi="Calibri"/>
                <w:sz w:val="22"/>
                <w:szCs w:val="22"/>
                <w:lang w:val="uk-UA"/>
              </w:rPr>
              <w:lastRenderedPageBreak/>
              <w:t>4.2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2"/>
                <w:szCs w:val="22"/>
                <w:lang w:val="uk-UA"/>
              </w:rPr>
            </w:pPr>
            <w:r w:rsidRPr="00B85365">
              <w:rPr>
                <w:sz w:val="22"/>
                <w:szCs w:val="22"/>
                <w:lang w:val="uk-UA"/>
              </w:rPr>
              <w:t>Інші адміністративні комісії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176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i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Розглянуто всього звернень: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2544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5.1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Розглянуто звернень, які надійшли на «Цілодобову варту»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860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5.2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color w:val="FF0000"/>
                <w:sz w:val="24"/>
                <w:szCs w:val="24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 xml:space="preserve">Розглянуто доручень, звернень, які надійшли через систему </w:t>
            </w:r>
            <w:proofErr w:type="spellStart"/>
            <w:r w:rsidRPr="00B85365">
              <w:rPr>
                <w:i/>
                <w:sz w:val="24"/>
                <w:szCs w:val="24"/>
                <w:lang w:val="en-US"/>
              </w:rPr>
              <w:t>DocsVision</w:t>
            </w:r>
            <w:proofErr w:type="spellEnd"/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594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5.3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Розглянуто звернень, які надійшли через систему «</w:t>
            </w:r>
            <w:r w:rsidRPr="00B85365">
              <w:rPr>
                <w:i/>
                <w:sz w:val="24"/>
                <w:szCs w:val="24"/>
                <w:lang w:val="en-US"/>
              </w:rPr>
              <w:t>Viber</w:t>
            </w:r>
            <w:r w:rsidRPr="00B85365">
              <w:rPr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952</w:t>
            </w:r>
          </w:p>
        </w:tc>
      </w:tr>
      <w:tr w:rsidR="00B85365" w:rsidRPr="00B85365" w:rsidTr="009D36B6">
        <w:trPr>
          <w:trHeight w:val="460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5.4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Розглянуто звернень, які надійшли на «</w:t>
            </w:r>
            <w:r w:rsidRPr="00B85365">
              <w:rPr>
                <w:i/>
                <w:sz w:val="24"/>
                <w:szCs w:val="24"/>
                <w:lang w:val="en-US"/>
              </w:rPr>
              <w:t>Facebook</w:t>
            </w:r>
            <w:r w:rsidRPr="00B85365">
              <w:rPr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138</w:t>
            </w:r>
          </w:p>
        </w:tc>
      </w:tr>
      <w:tr w:rsidR="00B85365" w:rsidRPr="00B85365" w:rsidTr="009D36B6">
        <w:trPr>
          <w:trHeight w:val="315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i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Сума нарахованих штрафів, з них:</w:t>
            </w:r>
          </w:p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434799</w:t>
            </w:r>
          </w:p>
        </w:tc>
      </w:tr>
      <w:tr w:rsidR="00B85365" w:rsidRPr="00B85365" w:rsidTr="009D36B6">
        <w:trPr>
          <w:trHeight w:val="337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6.1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У сфері благоустрою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85365">
              <w:rPr>
                <w:rFonts w:eastAsia="Calibri"/>
                <w:sz w:val="24"/>
                <w:szCs w:val="24"/>
                <w:lang w:val="uk-UA"/>
              </w:rPr>
              <w:t>369426</w:t>
            </w:r>
          </w:p>
        </w:tc>
      </w:tr>
      <w:tr w:rsidR="00B85365" w:rsidRPr="00B85365" w:rsidTr="009D36B6">
        <w:trPr>
          <w:trHeight w:val="137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6.2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По протидії стихійній торгівлі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85365">
              <w:rPr>
                <w:rFonts w:eastAsia="Calibri"/>
                <w:sz w:val="24"/>
                <w:szCs w:val="24"/>
                <w:lang w:val="uk-UA"/>
              </w:rPr>
              <w:t>65373</w:t>
            </w:r>
          </w:p>
        </w:tc>
      </w:tr>
      <w:tr w:rsidR="00B85365" w:rsidRPr="00B85365" w:rsidTr="009D36B6">
        <w:trPr>
          <w:trHeight w:val="467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b/>
                <w:i/>
                <w:sz w:val="24"/>
                <w:szCs w:val="24"/>
                <w:lang w:val="uk-UA"/>
              </w:rPr>
            </w:pPr>
            <w:r w:rsidRPr="00B85365">
              <w:rPr>
                <w:b/>
                <w:i/>
                <w:sz w:val="24"/>
                <w:szCs w:val="24"/>
                <w:lang w:val="uk-UA"/>
              </w:rPr>
              <w:t>Сплачено штрафів, з них:</w:t>
            </w:r>
          </w:p>
          <w:p w:rsidR="00B85365" w:rsidRPr="00B85365" w:rsidRDefault="00B85365" w:rsidP="00B853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5365">
              <w:rPr>
                <w:b/>
                <w:sz w:val="24"/>
                <w:szCs w:val="24"/>
                <w:lang w:val="uk-UA"/>
              </w:rPr>
              <w:t>233371</w:t>
            </w:r>
          </w:p>
        </w:tc>
      </w:tr>
      <w:tr w:rsidR="00B85365" w:rsidRPr="00B85365" w:rsidTr="009D36B6">
        <w:trPr>
          <w:trHeight w:val="117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7.1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У сфері благоустрою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85365">
              <w:rPr>
                <w:rFonts w:eastAsia="Calibri"/>
                <w:sz w:val="24"/>
                <w:szCs w:val="24"/>
                <w:lang w:val="uk-UA"/>
              </w:rPr>
              <w:t>160061</w:t>
            </w:r>
          </w:p>
        </w:tc>
      </w:tr>
      <w:tr w:rsidR="00B85365" w:rsidRPr="00B85365" w:rsidTr="009D36B6">
        <w:trPr>
          <w:trHeight w:val="164"/>
          <w:jc w:val="center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7.2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rPr>
                <w:i/>
                <w:sz w:val="24"/>
                <w:szCs w:val="24"/>
                <w:lang w:val="uk-UA"/>
              </w:rPr>
            </w:pPr>
            <w:r w:rsidRPr="00B85365">
              <w:rPr>
                <w:i/>
                <w:sz w:val="24"/>
                <w:szCs w:val="24"/>
                <w:lang w:val="uk-UA"/>
              </w:rPr>
              <w:t>По протидії стихійній торгівлі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365" w:rsidRPr="00B85365" w:rsidRDefault="00B85365" w:rsidP="00B8536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B85365">
              <w:rPr>
                <w:rFonts w:eastAsia="Calibri"/>
                <w:sz w:val="24"/>
                <w:szCs w:val="24"/>
                <w:lang w:val="uk-UA"/>
              </w:rPr>
              <w:t>73310</w:t>
            </w:r>
          </w:p>
        </w:tc>
      </w:tr>
    </w:tbl>
    <w:p w:rsidR="00B85365" w:rsidRDefault="00B85365" w:rsidP="00B85365">
      <w:pPr>
        <w:pStyle w:val="a3"/>
        <w:ind w:left="975"/>
        <w:rPr>
          <w:rStyle w:val="ac"/>
          <w:rFonts w:eastAsiaTheme="minorEastAsia"/>
        </w:rPr>
      </w:pPr>
    </w:p>
    <w:p w:rsidR="00501201" w:rsidRDefault="00501201" w:rsidP="00501201">
      <w:pPr>
        <w:pStyle w:val="a8"/>
        <w:numPr>
          <w:ilvl w:val="0"/>
          <w:numId w:val="6"/>
        </w:numPr>
        <w:spacing w:after="200" w:line="276" w:lineRule="auto"/>
        <w:rPr>
          <w:b/>
          <w:sz w:val="24"/>
          <w:szCs w:val="24"/>
          <w:lang w:val="uk-UA"/>
        </w:rPr>
      </w:pPr>
      <w:r w:rsidRPr="0079589F">
        <w:rPr>
          <w:b/>
          <w:sz w:val="24"/>
          <w:szCs w:val="24"/>
          <w:lang w:val="uk-UA"/>
        </w:rPr>
        <w:t>Виконання заходів Програми «На варті міського порядку» на 2017-2018 р.</w:t>
      </w:r>
    </w:p>
    <w:p w:rsidR="00351F91" w:rsidRPr="0079589F" w:rsidRDefault="00351F91" w:rsidP="00351F91">
      <w:pPr>
        <w:pStyle w:val="a8"/>
        <w:spacing w:after="200" w:line="276" w:lineRule="auto"/>
        <w:ind w:left="975"/>
        <w:rPr>
          <w:b/>
          <w:sz w:val="24"/>
          <w:szCs w:val="24"/>
          <w:lang w:val="uk-UA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335"/>
        <w:gridCol w:w="3451"/>
        <w:gridCol w:w="2550"/>
        <w:gridCol w:w="2802"/>
      </w:tblGrid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2"/>
                <w:szCs w:val="24"/>
                <w:lang w:val="uk-UA"/>
              </w:rPr>
              <w:t>П. 1 заходів Програми</w:t>
            </w:r>
          </w:p>
        </w:tc>
        <w:tc>
          <w:tcPr>
            <w:tcW w:w="8803" w:type="dxa"/>
            <w:gridSpan w:val="3"/>
          </w:tcPr>
          <w:p w:rsidR="000E495B" w:rsidRPr="00351F91" w:rsidRDefault="000E495B" w:rsidP="00351F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станом благоустрою суб’єктів господарювання відповідно до вимог чинного законодавства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укладенням договорів на вивіз побутових відходів з підприємств розміщених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Перевірено 285 суб’єктів господарювання  надано 94 приписів, складено, 120 протоколів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утримання фасадів будівель, споруд суб’єктів господарювання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Перевірено 376 об’єктів,  надано148 припис.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розміщенням рекламних оголошень, написів «графіті» на фасадах будівель, споруд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Повірено 698 об’єктів, надано 265 приписів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виконанням проектів індивідуального благоустрою суб’єктами господарювання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57 об’єктів, складено 10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утриманням зупинок громадського транспорту на яких встановлені ТПК суб’єктів господарювання відповідно протокольного доручення міського голови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484 об’єкта, надано 172 приписи, складено 4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санітарним утриманням залізничних колій по вул. П. Тичини, Залізнична, Айвазовського, Чехова, Гонти,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Ю.Клена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, Ватутіна,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Могильчака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Цимлянська</w:t>
            </w:r>
            <w:proofErr w:type="spellEnd"/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Перевірено залізничні  колій надано 33 приписи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утриманням контейнерних майданчиків лікувально-профілактичними закладами охорони здоров’я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Здійснено 25 перевірок лікувальних закладів; надано 43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утриманням контейнерних майданчиків закладами освіти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Здійснено 64 перевірок навчальних закладів; надано 47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прибиранням снігу та вчинення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протиожеледних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заходів  в місцях проходу та проїзду автотранспорту на прилеглих територій біля суб’єктів господарювання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338 об’єктів, надано 253 приписів, складено, 14 протоколів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</w:t>
            </w:r>
            <w:r w:rsidRPr="00351F91">
              <w:rPr>
                <w:bCs/>
                <w:iCs/>
                <w:sz w:val="24"/>
                <w:szCs w:val="24"/>
                <w:lang w:val="uk-UA" w:eastAsia="uk-UA"/>
              </w:rPr>
              <w:t>утримання ліхтарів вуличного освітлення, засобів та обладнання зовнішнього освітлення, установок по декоративному підсвічуванню будинків і пам'ятників, вивісок, вітрин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Перевірено 34 вулиці надано 75 приписів складено 2 протоколи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утриманням дошок оголошення, які улаштовані на прилеглих територіях суб’єктів господарювання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531 об’єкта; надано  219 приписів; складено 5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Здійснити контроль за санітарним утриманням прилеглих територій, контейнерних майданчиків комерційних ринків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Здійснено 16 перевірок </w:t>
            </w:r>
            <w:r w:rsidRPr="00351F91">
              <w:rPr>
                <w:sz w:val="24"/>
                <w:szCs w:val="24"/>
                <w:lang w:val="uk-UA"/>
              </w:rPr>
              <w:t>контейнер-них майданчиків комерційних ринків надано 22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санітарним та технічним утриманням </w:t>
            </w:r>
            <w:r w:rsidRPr="00351F91">
              <w:rPr>
                <w:iCs/>
                <w:sz w:val="24"/>
                <w:szCs w:val="24"/>
                <w:lang w:val="uk-UA" w:eastAsia="uk-UA"/>
              </w:rPr>
              <w:t xml:space="preserve">покриття тротуарів, територій, прилеглих до торгових центрів, об'єктів побутового обслуговування, громадського харчування, магазинів та інших об'єктів торгівлі, авторемонтних майстерень, </w:t>
            </w:r>
            <w:proofErr w:type="spellStart"/>
            <w:r w:rsidRPr="00351F91">
              <w:rPr>
                <w:iCs/>
                <w:sz w:val="24"/>
                <w:szCs w:val="24"/>
                <w:lang w:val="uk-UA" w:eastAsia="uk-UA"/>
              </w:rPr>
              <w:t>автомийок</w:t>
            </w:r>
            <w:proofErr w:type="spellEnd"/>
            <w:r w:rsidRPr="00351F91">
              <w:rPr>
                <w:iCs/>
                <w:sz w:val="24"/>
                <w:szCs w:val="24"/>
                <w:lang w:val="uk-UA" w:eastAsia="uk-UA"/>
              </w:rPr>
              <w:t>,  підприємств, установ, організацій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299 об’єкт; надано 136 приписів складено 12 протоколів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санітарним та технічним утриманням </w:t>
            </w:r>
            <w:r w:rsidRPr="00351F91">
              <w:rPr>
                <w:sz w:val="24"/>
                <w:szCs w:val="24"/>
                <w:lang w:val="uk-UA" w:eastAsia="uk-UA"/>
              </w:rPr>
              <w:t>громадських туалетів, у тому числі дворових та туалетів на кінцевих зупинках маршрутних транспортних засобів, автовокзалах, залізничному вокзалі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28 об’єктів; надано 11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tabs>
                <w:tab w:val="left" w:pos="1026"/>
              </w:tabs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перевірку по матеріалах департаменту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самоврядного контролю, департаменту земельних ресурсів, законності використання земельних ділянок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/>
              </w:rPr>
            </w:pPr>
            <w:r w:rsidRPr="00351F91">
              <w:rPr>
                <w:color w:val="000000"/>
                <w:sz w:val="22"/>
                <w:szCs w:val="22"/>
                <w:lang w:val="uk-UA"/>
              </w:rPr>
              <w:lastRenderedPageBreak/>
              <w:t>Розглянуто 55 матеріалів складено 34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tabs>
                <w:tab w:val="left" w:pos="1026"/>
              </w:tabs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Здійснити контроль за утриманням зелених насаджень, які розміщені на прилеглих територіях до суб’єктів господарювання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185 територій з зеленими насадженнями надано 81 приписи, складено 7 протоколів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tabs>
                <w:tab w:val="left" w:pos="1026"/>
              </w:tabs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Здійснити контроль щодо законності розміщення ТС  для комерційної діяльності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 39 встановлених ТС, надано 6 приписи складено 6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tabs>
                <w:tab w:val="left" w:pos="1026"/>
              </w:tabs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Здійснити контроль за санітарним утриманням кінцевих зупинок громадського транспорту (маршрутного таксі)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64 об’єктів, надано 29 приписів</w:t>
            </w:r>
          </w:p>
        </w:tc>
      </w:tr>
      <w:tr w:rsidR="008226D9" w:rsidRPr="008226D9" w:rsidTr="00185AA3">
        <w:tc>
          <w:tcPr>
            <w:tcW w:w="1335" w:type="dxa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2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Здійснення контролю за утриманням в належному санітарному та технічному стані прибудинкових територій житлово-експлуатаційних підприємств, ОСББ та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351F91">
              <w:rPr>
                <w:b/>
                <w:sz w:val="24"/>
                <w:szCs w:val="24"/>
                <w:lang w:val="uk-UA"/>
              </w:rPr>
              <w:t xml:space="preserve"> інших суб’єктів господарювання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 утриманням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-спортивних та господарських споруд, малих архітектурних форм  які обслуговуються, управляючими компаніями, ОСББ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753 об’єктів  надано 82 приписів, складено 2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утриманням контейнерних майданчиків, які обслуговуються, управляючими компаніями, ОСББ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671 контейнерних майданчиків, надано, 116 приписів, складено 7 протоколів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  санітарним прибиранням прибудинкових територій від випадкового сміття, які обслуговуються управляючими компаніями, ОСББ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1389 прибудинкових  територій надано 316 присів складено 3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зміною покажчиків назви вулиць, проспектів, які обслуговуються, управляючими компаніями,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58 будинків, надано 22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прибиранням прилеглих територій від снігу та вчинення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протиожеледних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заходів, які обслуговуються, управляючими компаніями ОСББ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1100 прибудинкових територій, надано 259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утриманням фасадів будинків,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шодо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самовільного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розміщення рекламних оголошень, написів «графіті», які обслуговуються, управляючими компаніями, ОСББ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 xml:space="preserve"> Перевірено 846 будинків, надано 108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утриманням зелених насаджень на прибудинковій території, які обслуговуються, управляючими компаніями, ОСББ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846 прибудинкових територій  надано 164 приписів складено 2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розміщенням автотранспортних засобів на зелених насадженнях на прибудинковій території, які обслуговуються, управляючими компаніями, ОСББ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Перевірено 599 прибудинкових територій складено 2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 контролю за   розміщенням автотранспортних на тротуарах прибудинкових територіях що ускладнюють умови руху пішоходів та транспорту.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Перевірено 491 прибудинкових територій виявлено 32 інформація передана на Патрульну поліцію</w:t>
            </w:r>
          </w:p>
        </w:tc>
      </w:tr>
      <w:tr w:rsidR="008226D9" w:rsidRPr="00351F91" w:rsidTr="005856AF">
        <w:tc>
          <w:tcPr>
            <w:tcW w:w="1335" w:type="dxa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3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станом благоустрою присадибних ділянок в приватному секторі забудови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Впровадити  Проект </w:t>
            </w:r>
            <w:r w:rsidRPr="00351F91">
              <w:rPr>
                <w:bCs/>
                <w:sz w:val="24"/>
                <w:szCs w:val="24"/>
                <w:lang w:val="uk-UA"/>
              </w:rPr>
              <w:t>«Чиста вода-здорове життя»  в</w:t>
            </w:r>
            <w:r w:rsidRPr="00351F91">
              <w:rPr>
                <w:bCs/>
                <w:iCs/>
                <w:sz w:val="24"/>
                <w:szCs w:val="24"/>
                <w:lang w:val="uk-UA"/>
              </w:rPr>
              <w:t xml:space="preserve"> частині впорядкування вивезення господарсько-побутових стоків з приватного сектору забудови.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Проект в стадії розробки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вивозом та утилізацією рідких побутових відходів в 24 квартальних комітетах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Проведено 56 рейдів ,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утриманням огорож, які улаштовані на магістральних  вулицях  міста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магістральні вулиці надано 44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укладанням договорів на вивіз побутових відходів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51F91">
              <w:rPr>
                <w:sz w:val="24"/>
                <w:szCs w:val="24"/>
                <w:lang w:val="uk-UA"/>
              </w:rPr>
              <w:t>в приєднаних територіях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123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будинковолодінь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надано 62 приписів складено 1 протокол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розміщенням будівельних матеріалів на прилеглих територіях до домогосподарств 24 квартальних комітетах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Виявлено 64 порушення надано 59 приписів складено 12 протоколів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перевірок місць самозахвату земельних ділянок, незаконного будівництва на землях територіальної громади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Опрацьовано 29 звернення, складено 20 протоколи</w:t>
            </w:r>
          </w:p>
        </w:tc>
      </w:tr>
      <w:tr w:rsidR="008226D9" w:rsidRPr="00351F91" w:rsidTr="006014C5">
        <w:tc>
          <w:tcPr>
            <w:tcW w:w="1335" w:type="dxa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П. 4 </w:t>
            </w:r>
            <w:r w:rsidRPr="00351F91">
              <w:rPr>
                <w:b/>
                <w:sz w:val="24"/>
                <w:szCs w:val="24"/>
                <w:lang w:val="uk-UA"/>
              </w:rPr>
              <w:lastRenderedPageBreak/>
              <w:t>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lastRenderedPageBreak/>
              <w:t xml:space="preserve">Проведення організаційних заходів прибирання міста в ході акції «За чисте </w:t>
            </w:r>
            <w:r w:rsidRPr="00351F91">
              <w:rPr>
                <w:b/>
                <w:sz w:val="24"/>
                <w:szCs w:val="24"/>
                <w:lang w:val="uk-UA"/>
              </w:rPr>
              <w:lastRenderedPageBreak/>
              <w:t>довкілля»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Обстежити територію міста, визначити місця прибирання,  скласти план та графік прибирання з залученням студентських колективів, державних установ, суб’єктів господарювання, громадських організацій.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Обстежено територію міста, визначено 78 місць прибирання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Провести зустрічі в учбових закладах міста, з метою залучення студентів до санітарного прибирання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заходи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Визначити потреби забезпечення учасників санітарного прибирання рукавичками,  пакетами, автотранспортом для вивезення зібраного сміття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заходи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Підготувати розпорядження міського голови «Про організаційні заходи,  щодо санітарного прибирання  міста в ході акції «Студентська молодь Вінниці – за чисте довкілля» та «Дня довкілля»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</w:rPr>
            </w:pPr>
            <w:r w:rsidRPr="00351F91">
              <w:rPr>
                <w:sz w:val="22"/>
                <w:szCs w:val="22"/>
              </w:rPr>
              <w:t>Проведено заходи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Провести  заходи  санітарного прибирання міста з студентськими колективами, громадськими організаціями   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Прийняло участь в акції 4065</w:t>
            </w:r>
            <w:r w:rsidRPr="00351F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>учасників</w:t>
            </w:r>
          </w:p>
          <w:p w:rsidR="000E495B" w:rsidRPr="00351F91" w:rsidRDefault="000E495B" w:rsidP="00351F9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ліквідовано 176</w:t>
            </w:r>
            <w:r w:rsidRPr="00351F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>сміттєзвалищ</w:t>
            </w:r>
            <w:r w:rsidRPr="00351F91">
              <w:rPr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0E495B" w:rsidRPr="00351F91" w:rsidRDefault="000E495B" w:rsidP="00351F91">
            <w:pPr>
              <w:rPr>
                <w:sz w:val="22"/>
                <w:szCs w:val="22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зібрано 6333 пакетів випадкового сміття на 120 л</w:t>
            </w:r>
          </w:p>
        </w:tc>
      </w:tr>
      <w:tr w:rsidR="008226D9" w:rsidRPr="00351F91" w:rsidTr="00DA42AD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5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2"/>
                <w:szCs w:val="22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Забезпечення контролю за санітарним станом </w:t>
            </w:r>
            <w:proofErr w:type="spellStart"/>
            <w:r w:rsidRPr="00351F91">
              <w:rPr>
                <w:b/>
                <w:sz w:val="24"/>
                <w:szCs w:val="24"/>
                <w:lang w:val="uk-UA"/>
              </w:rPr>
              <w:t>прибережно</w:t>
            </w:r>
            <w:proofErr w:type="spellEnd"/>
            <w:r w:rsidRPr="00351F91">
              <w:rPr>
                <w:b/>
                <w:sz w:val="24"/>
                <w:szCs w:val="24"/>
                <w:lang w:val="uk-UA"/>
              </w:rPr>
              <w:t>-захисних смуг водних об’єктів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Підготувати  розпорядження міського голови, щодо перевірки утримання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прибережно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-захисних смуг водних об’єктів міста та скласти план заходів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/>
              </w:rPr>
            </w:pPr>
            <w:r w:rsidRPr="00351F91">
              <w:rPr>
                <w:color w:val="000000"/>
                <w:sz w:val="22"/>
                <w:szCs w:val="22"/>
                <w:lang w:val="uk-UA"/>
              </w:rPr>
              <w:t xml:space="preserve">Прийнято рішення  (від 28.03.18р. №36-р « Про організацію та проведення перевірки водних об’єктів міста та 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прибережно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-захисних смуг </w:t>
            </w:r>
            <w:r w:rsidRPr="00351F91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Провести перевірку утримання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прибережно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-захисних смуг водних об’єктів в межах приватного сектору забудови по запобіганню засмічення, забруднення поверхневих вод.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28 водних об’єктів надано 57 приписів складено 48 протоколів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Провести перевірку утримання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прибережно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-захисних смуг водних об’єктів на прилеглих територіях суб’єктів господарювання по запобіганню засмічення, забруднення поверхневих вод.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>Перевірено 5 водних об’єкта надано 4 припис складено 1 протокол</w:t>
            </w:r>
          </w:p>
        </w:tc>
      </w:tr>
      <w:tr w:rsidR="008226D9" w:rsidRPr="00351F91" w:rsidTr="00DE2327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6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Проведення заходів щодо протидії торгівлі у невстановлених місцях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 чергування у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 xml:space="preserve">місцях стихійної торгівлі по постійно діючих маршрутах: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1. вул. Привокзальна (біля залізничного вокзалу, комерційних ринків)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2. проспект Коцюбинського ( вул.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Пікуса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, вул. Короленко, вул. Некрасова, вул. Тімірязєва).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Cs/>
                <w:sz w:val="24"/>
                <w:szCs w:val="24"/>
                <w:lang w:val="uk-UA"/>
              </w:rPr>
              <w:t>3.</w:t>
            </w:r>
            <w:r w:rsidRPr="00351F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51F91">
              <w:rPr>
                <w:sz w:val="24"/>
                <w:szCs w:val="24"/>
                <w:lang w:val="uk-UA"/>
              </w:rPr>
              <w:t xml:space="preserve">вул. Київська (вул.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Ак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. Янгеля, Станіславського).</w:t>
            </w:r>
          </w:p>
          <w:p w:rsidR="000E495B" w:rsidRPr="00351F91" w:rsidRDefault="000E495B" w:rsidP="00351F91">
            <w:pPr>
              <w:textAlignment w:val="baseline"/>
              <w:rPr>
                <w:sz w:val="24"/>
                <w:szCs w:val="24"/>
              </w:rPr>
            </w:pPr>
            <w:r w:rsidRPr="00351F91">
              <w:rPr>
                <w:rFonts w:eastAsia="+mn-ea"/>
                <w:bCs/>
                <w:kern w:val="24"/>
                <w:sz w:val="24"/>
                <w:szCs w:val="24"/>
                <w:lang w:val="uk-UA"/>
              </w:rPr>
              <w:t>5.</w:t>
            </w:r>
            <w:r w:rsidRPr="00351F91">
              <w:rPr>
                <w:rFonts w:eastAsia="+mn-ea"/>
                <w:b/>
                <w:bCs/>
                <w:kern w:val="24"/>
                <w:sz w:val="24"/>
                <w:szCs w:val="24"/>
                <w:lang w:val="uk-UA"/>
              </w:rPr>
              <w:t xml:space="preserve"> </w:t>
            </w:r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>вул. Грушевського (вул. Соборна, вул. Театральна)</w:t>
            </w:r>
          </w:p>
          <w:p w:rsidR="000E495B" w:rsidRPr="00351F91" w:rsidRDefault="000E495B" w:rsidP="00351F91">
            <w:pPr>
              <w:textAlignment w:val="baseline"/>
              <w:rPr>
                <w:sz w:val="24"/>
                <w:szCs w:val="24"/>
              </w:rPr>
            </w:pPr>
            <w:r w:rsidRPr="00351F91">
              <w:rPr>
                <w:rFonts w:eastAsia="+mn-ea"/>
                <w:bCs/>
                <w:kern w:val="24"/>
                <w:sz w:val="24"/>
                <w:szCs w:val="24"/>
                <w:lang w:val="uk-UA"/>
              </w:rPr>
              <w:t>6</w:t>
            </w:r>
            <w:r w:rsidRPr="00351F91">
              <w:rPr>
                <w:rFonts w:eastAsia="+mn-ea"/>
                <w:b/>
                <w:bCs/>
                <w:kern w:val="24"/>
                <w:sz w:val="24"/>
                <w:szCs w:val="24"/>
                <w:lang w:val="uk-UA"/>
              </w:rPr>
              <w:t xml:space="preserve">. </w:t>
            </w:r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 xml:space="preserve">вул. Пирогова (ринок «Урожай», вул. Дачна, вул. Василенка, вул. </w:t>
            </w:r>
            <w:proofErr w:type="spellStart"/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>Коріатовичів</w:t>
            </w:r>
            <w:proofErr w:type="spellEnd"/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>).</w:t>
            </w:r>
          </w:p>
          <w:p w:rsidR="000E495B" w:rsidRPr="00351F91" w:rsidRDefault="000E495B" w:rsidP="00351F91">
            <w:pPr>
              <w:textAlignment w:val="baseline"/>
              <w:rPr>
                <w:sz w:val="24"/>
                <w:szCs w:val="24"/>
              </w:rPr>
            </w:pPr>
            <w:r w:rsidRPr="00351F91">
              <w:rPr>
                <w:rFonts w:eastAsia="+mn-ea"/>
                <w:b/>
                <w:bCs/>
                <w:kern w:val="24"/>
                <w:sz w:val="24"/>
                <w:szCs w:val="24"/>
                <w:lang w:val="uk-UA"/>
              </w:rPr>
              <w:t xml:space="preserve">7. </w:t>
            </w:r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 xml:space="preserve">проспект Юності (проспект Космонавтів, вул. Ващука, вул. Стельмаха, Барське Шосе (Західний автовокзал). </w:t>
            </w:r>
          </w:p>
          <w:p w:rsidR="000E495B" w:rsidRPr="00351F91" w:rsidRDefault="000E495B" w:rsidP="00351F91">
            <w:pPr>
              <w:textAlignment w:val="baseline"/>
              <w:rPr>
                <w:sz w:val="24"/>
                <w:szCs w:val="24"/>
              </w:rPr>
            </w:pPr>
            <w:r w:rsidRPr="00351F91">
              <w:rPr>
                <w:rFonts w:eastAsia="+mn-ea"/>
                <w:bCs/>
                <w:kern w:val="24"/>
                <w:sz w:val="24"/>
                <w:szCs w:val="24"/>
                <w:lang w:val="uk-UA"/>
              </w:rPr>
              <w:t>8</w:t>
            </w:r>
            <w:r w:rsidRPr="00351F91">
              <w:rPr>
                <w:rFonts w:eastAsia="+mn-ea"/>
                <w:b/>
                <w:bCs/>
                <w:kern w:val="24"/>
                <w:sz w:val="24"/>
                <w:szCs w:val="24"/>
                <w:lang w:val="uk-UA"/>
              </w:rPr>
              <w:t xml:space="preserve">. </w:t>
            </w:r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>Хм.Шосе</w:t>
            </w:r>
            <w:proofErr w:type="spellEnd"/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 xml:space="preserve"> (район лікарень).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 xml:space="preserve">проведено 1235 чергування, складено 81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адміністративних протоколів за ст.. 152 КУпАП.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 615 приписи.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щоденного моніторингу можливих місць стихійної торгівлі.</w:t>
            </w:r>
            <w:r w:rsidRPr="00351F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1) вул. Маяковського (біля лікарні №3, педучилище).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2) вул. Волошкова район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Олієжиркомбінату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, вул. Чехова, вул.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Шимка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. </w:t>
            </w:r>
          </w:p>
          <w:p w:rsidR="000E495B" w:rsidRPr="00351F91" w:rsidRDefault="000E495B" w:rsidP="00351F91">
            <w:pPr>
              <w:rPr>
                <w:sz w:val="24"/>
                <w:szCs w:val="24"/>
              </w:rPr>
            </w:pPr>
            <w:r w:rsidRPr="00351F91">
              <w:rPr>
                <w:sz w:val="24"/>
                <w:szCs w:val="24"/>
                <w:lang w:val="uk-UA"/>
              </w:rPr>
              <w:t>3) вул. Ватутіна (район магазину АТБ).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4) вул.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Замостянська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(біля ДК “Зоря”, вул.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Ак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. Янгеля).</w:t>
            </w:r>
          </w:p>
          <w:p w:rsidR="000E495B" w:rsidRPr="00351F91" w:rsidRDefault="000E495B" w:rsidP="00351F91">
            <w:pPr>
              <w:rPr>
                <w:rFonts w:eastAsia="+mn-ea"/>
                <w:kern w:val="24"/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5) вул. Бучми.</w:t>
            </w:r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 xml:space="preserve">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 xml:space="preserve">6) вул. 600 річчя, вул. </w:t>
            </w:r>
            <w:proofErr w:type="spellStart"/>
            <w:r w:rsidRPr="00351F91">
              <w:rPr>
                <w:rFonts w:eastAsia="+mn-ea"/>
                <w:kern w:val="24"/>
                <w:sz w:val="24"/>
                <w:szCs w:val="24"/>
                <w:lang w:val="uk-UA"/>
              </w:rPr>
              <w:t>Л.Ратушної</w:t>
            </w:r>
            <w:proofErr w:type="spellEnd"/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проведено 204 профілактичних заходів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складено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44 адміністративних протоколів за ст..152 КУпАП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426 приписів.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Підготувати розпорядження міського голови «Про проведення операції «Первоцвіт 2018 р.»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Виконано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Спільно з державною екологічною службою у Вінницькій області, патрульною поліцією провести операцію «Первоцвіт 2018 р.»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10 заході складено  11 протоколів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ст. 152 – 7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ст.160 – 2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ст.88-1 – 2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вилучено 4574 стебел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 рейдів  щодо виявлення осіб, які без погоджувальних документів   здійснюють торгівлю в невстановлених місцях (стихійна торгівля) з метою фіксування їх противоправної діяльності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проведено 96 спільних рейдів, з працівниками міського відділу поліції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складено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29 адміністративних протоколів за ст..152 КУпАП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245 приписів.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Спільно з департаментом адміністративних послуг  проводити   рейди  щодо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виявлення  суб’єктів господарювання, які без погоджувальних документів   розміщають об’єкти сезонної торгівлі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 xml:space="preserve">проведено 72 профілактичних заходів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складено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21 адміністративних протоколів. за ст..152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КУпАП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129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Проведення контролю  щодо недопущення стихійної торгівлі на залізничному вокзалі та  автовокзалах міста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2"/>
                <w:szCs w:val="22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проведено 152  перевірок, складено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2"/>
                <w:szCs w:val="22"/>
                <w:lang w:val="uk-UA"/>
              </w:rPr>
              <w:t xml:space="preserve">31 </w:t>
            </w:r>
            <w:r w:rsidRPr="00351F91">
              <w:rPr>
                <w:sz w:val="24"/>
                <w:szCs w:val="24"/>
                <w:lang w:val="uk-UA"/>
              </w:rPr>
              <w:t>адміністративних протоколів за ст.. 152 КУпАП.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147 приписів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перевірку щодо законності </w:t>
            </w:r>
            <w:r w:rsidRPr="00351F91">
              <w:rPr>
                <w:sz w:val="24"/>
                <w:szCs w:val="24"/>
                <w:lang w:val="uk-UA" w:eastAsia="uk-UA"/>
              </w:rPr>
              <w:t>зберігати товари і тари на прилеглої території до об'єктів торгівлі або сфери послуг, проїжджої частині вулиць, тротуарах, інших територіях загального користування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проведено 77 перевірок.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154 приписів складено 8 протоколів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</w:tr>
      <w:tr w:rsidR="008226D9" w:rsidRPr="00351F91" w:rsidTr="00FD2146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7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Проведення заходів щодо протидії спалювання опалого листя на території міста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Підготувати розпорядження міського голови, щодо проведення організаційних заходів по попередженню та протидії спалювання опалого листя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Виконано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заходів, щодо попередженню та протидії спалювання опалого листя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Проведенні рейди  складено 79 протоколи</w:t>
            </w:r>
          </w:p>
        </w:tc>
      </w:tr>
      <w:tr w:rsidR="008226D9" w:rsidRPr="00351F91" w:rsidTr="006516B5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8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color w:val="000000"/>
                <w:sz w:val="24"/>
                <w:szCs w:val="24"/>
                <w:lang w:val="uk-UA"/>
              </w:rPr>
              <w:t>Здійснення контролю за санітарним та технічним утриманням об’єктів та елементів благоустрою комунальної та державної власності на території міста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санітарним утриманням магістральних  вулиць міста: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Надано 125 приписів складено 1 протокол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санітарним  та технічним  утриманням території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ЦПКіВ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, парку «Дружба народів»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надано 58 приписів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утриманням пляжів, зон відпочинку на воді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7 об’єктів  надано 6 приписи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утриманням зелених насаджень, які розміщені на території загального користування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31 магістральна вулиця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надано  47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санітарним та технічним утримання зупинок громадського транспорту, які належать до комунальної власності міста відповідно протокольного доручення міського голови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249 перевірок  надано 154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 утриманням дитячих-спортивних майданчиків, які розміщені на території ЗОШ та ДНЗ міста.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Здійснено 83 перевірки  надано 53 приписи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санітарним прибиранням прилеглих території до вищих учбових, професійних закладів освіти міста,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32 перевірки надано 34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  утриманням дитячих, спортивних майданчиків, балансоутримувачем яких є ДМГ,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ДКГтаБ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, ДЖГ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11 перевірок надано 29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утриманням технічних засобів регулювання, дорожніх знаків, знаків місць для зупинки громадського транспорту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43 вулиць міста, надано 64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прибиранням вулиць, тротуарів територій загального користування від снігу та вчинення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протиожеледних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34 вулиць,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надано 42 приписи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складено 2 протоколи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санітарним утриманням кладовищ, </w:t>
            </w:r>
            <w:r w:rsidRPr="00351F91">
              <w:rPr>
                <w:sz w:val="24"/>
                <w:szCs w:val="24"/>
                <w:lang w:val="uk-UA" w:eastAsia="uk-UA"/>
              </w:rPr>
              <w:t>військових братських поховань.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14 перевірок надано 9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санітарним утриманням місць для стоянки автотранспортних засобів </w:t>
            </w:r>
            <w:r w:rsidRPr="00351F91">
              <w:rPr>
                <w:bCs/>
                <w:sz w:val="24"/>
                <w:szCs w:val="24"/>
                <w:lang w:val="uk-UA"/>
              </w:rPr>
              <w:t>(автостоянок, місць паркування транспорту).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17 перевірок надано 28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Здійснити контроль за санітарним та технічним утриманням майданчиків для дозвілля та відпочинку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12 перевірок 5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санітарним та технічним утриманням </w:t>
            </w:r>
            <w:r w:rsidRPr="00351F91">
              <w:rPr>
                <w:sz w:val="24"/>
                <w:szCs w:val="24"/>
                <w:lang w:val="uk-UA" w:eastAsia="uk-UA"/>
              </w:rPr>
              <w:t>підземних переходів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6 перевірок  надано 20 приписів складено 1 протокол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  <w:lang w:val="uk-UA" w:eastAsia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контроль за санітарним та технічним утриманням </w:t>
            </w:r>
            <w:r w:rsidRPr="00351F91">
              <w:rPr>
                <w:bCs/>
                <w:iCs/>
                <w:sz w:val="24"/>
                <w:szCs w:val="24"/>
                <w:lang w:val="uk-UA" w:eastAsia="uk-UA"/>
              </w:rPr>
              <w:t>елементів благоустрою (малих архітектурних форм некомерційного призначення.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522 МАФ </w:t>
            </w:r>
            <w:r w:rsidRPr="00351F91">
              <w:rPr>
                <w:bCs/>
                <w:iCs/>
                <w:sz w:val="24"/>
                <w:szCs w:val="24"/>
                <w:lang w:val="uk-UA" w:eastAsia="uk-UA"/>
              </w:rPr>
              <w:t xml:space="preserve">надано 114 приписів </w:t>
            </w:r>
          </w:p>
        </w:tc>
      </w:tr>
      <w:tr w:rsidR="008226D9" w:rsidRPr="00351F91" w:rsidTr="00FF1FB9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9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утриманням інженерних мереж фізичних та юридичних осіб на території міста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 встановленням стандартних огорож місць розкопок інженерних мереж та технічних засобів регулювання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дорожнього руху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>Перевірено 29 надано 12 приписів складено 1 протокол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санітарним та технічним утриманням:</w:t>
            </w:r>
          </w:p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- ЦТП (центральних теплових підстанцій) </w:t>
            </w:r>
          </w:p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- ТП (трансформаторних підстанцій) </w:t>
            </w:r>
          </w:p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- ГРП (газорозподільних станцій)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178 об’єктів, надано 53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технічним утриманням оглядових колодязів інженерних мереж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Перевірено 292 об’єкта  надано  179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санітарним та технічним утриманням розподільчих шах електричних мереж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96 об’єктів, надано 39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технічним утриманням повітряних мереж теплопостачання, газопостачання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30 об’єктів надано 29 приписів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утриманням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електроопор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, які обслуговуються СО «Вінницькій міські електромережі», КП «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Міськсвітло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».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15 вулиць надано 19 приписів </w:t>
            </w:r>
          </w:p>
        </w:tc>
      </w:tr>
      <w:tr w:rsidR="008226D9" w:rsidRPr="00351F91" w:rsidTr="0073247B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10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санітарним та технічним утриманням об’єктів культурної спадщини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Залізнична лікарня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. Коцюбинського, 6\8 (п’ятка архітектури 1930 років)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об’єкт,  надано 3 приписи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  <w:r w:rsidRPr="00351F91">
              <w:rPr>
                <w:b/>
                <w:bCs/>
                <w:sz w:val="23"/>
                <w:szCs w:val="23"/>
                <w:lang w:val="uk-UA"/>
              </w:rPr>
              <w:t xml:space="preserve">Комплекс військових будівель, </w:t>
            </w:r>
          </w:p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вул. Стрілецька </w:t>
            </w:r>
          </w:p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(казарми 47-го піхотного українського полку 1885 – 1890) </w:t>
            </w:r>
          </w:p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1. Житловий будинок(буд.19) </w:t>
            </w:r>
          </w:p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2. Госпіталь(буд.21-23)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</w:rPr>
              <w:t xml:space="preserve">3,4 </w:t>
            </w:r>
            <w:proofErr w:type="spellStart"/>
            <w:r w:rsidRPr="00351F91">
              <w:rPr>
                <w:sz w:val="24"/>
                <w:szCs w:val="24"/>
              </w:rPr>
              <w:t>Казарми</w:t>
            </w:r>
            <w:proofErr w:type="spellEnd"/>
            <w:r w:rsidRPr="00351F91">
              <w:rPr>
                <w:sz w:val="24"/>
                <w:szCs w:val="24"/>
              </w:rPr>
              <w:t xml:space="preserve"> (буд.25,29) </w:t>
            </w:r>
          </w:p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(Будинки 1887-1889рр., </w:t>
            </w:r>
            <w:proofErr w:type="spellStart"/>
            <w:r w:rsidRPr="00351F91">
              <w:rPr>
                <w:b/>
                <w:sz w:val="24"/>
                <w:szCs w:val="24"/>
                <w:lang w:val="uk-UA"/>
              </w:rPr>
              <w:t>п.ХХст</w:t>
            </w:r>
            <w:proofErr w:type="spellEnd"/>
            <w:r w:rsidRPr="00351F9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proofErr w:type="spellStart"/>
            <w:r w:rsidRPr="00351F91">
              <w:rPr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51F91">
              <w:rPr>
                <w:b/>
                <w:sz w:val="24"/>
                <w:szCs w:val="24"/>
                <w:lang w:val="uk-UA"/>
              </w:rPr>
              <w:t xml:space="preserve">. Пруссак К. та </w:t>
            </w:r>
            <w:proofErr w:type="spellStart"/>
            <w:r w:rsidRPr="00351F91">
              <w:rPr>
                <w:b/>
                <w:sz w:val="24"/>
                <w:szCs w:val="24"/>
                <w:lang w:val="uk-UA"/>
              </w:rPr>
              <w:t>інш</w:t>
            </w:r>
            <w:proofErr w:type="spellEnd"/>
            <w:r w:rsidRPr="00351F91">
              <w:rPr>
                <w:b/>
                <w:sz w:val="24"/>
                <w:szCs w:val="24"/>
                <w:lang w:val="uk-UA"/>
              </w:rPr>
              <w:t>.)</w:t>
            </w:r>
            <w:r w:rsidRPr="00351F91">
              <w:rPr>
                <w:rFonts w:ascii="Calibri" w:hAnsi="Calibri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об’єкти,   надано 2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Пошта (1910-1912  р.)</w:t>
            </w:r>
            <w:r w:rsidRPr="00351F91">
              <w:rPr>
                <w:sz w:val="24"/>
                <w:szCs w:val="24"/>
                <w:lang w:val="uk-UA"/>
              </w:rPr>
              <w:t xml:space="preserve">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вул. С.Петлюри,24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об’єкт,  надано2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/>
              </w:rPr>
            </w:pPr>
            <w:r w:rsidRPr="00351F91">
              <w:rPr>
                <w:b/>
                <w:bCs/>
                <w:sz w:val="23"/>
                <w:szCs w:val="23"/>
                <w:lang w:val="uk-UA"/>
              </w:rPr>
              <w:t>Житловий будинок (</w:t>
            </w:r>
            <w:proofErr w:type="spellStart"/>
            <w:r w:rsidRPr="00351F91">
              <w:rPr>
                <w:b/>
                <w:bCs/>
                <w:sz w:val="23"/>
                <w:szCs w:val="23"/>
                <w:lang w:val="uk-UA"/>
              </w:rPr>
              <w:t>адмінбудинок</w:t>
            </w:r>
            <w:proofErr w:type="spellEnd"/>
            <w:r w:rsidRPr="00351F91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51F91">
              <w:rPr>
                <w:b/>
                <w:bCs/>
                <w:sz w:val="23"/>
                <w:szCs w:val="23"/>
                <w:lang w:val="uk-UA"/>
              </w:rPr>
              <w:t>спиртзаводу</w:t>
            </w:r>
            <w:proofErr w:type="spellEnd"/>
            <w:r w:rsidRPr="00351F91">
              <w:rPr>
                <w:b/>
                <w:bCs/>
                <w:sz w:val="23"/>
                <w:szCs w:val="23"/>
                <w:lang w:val="uk-UA"/>
              </w:rPr>
              <w:t xml:space="preserve">)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Вул. Брацлавська, 57 (будинок 1918 р.)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об’єкт,  надано 3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5"/>
            </w:tblGrid>
            <w:tr w:rsidR="000E495B" w:rsidRPr="00351F91" w:rsidTr="000E495B">
              <w:trPr>
                <w:trHeight w:val="245"/>
              </w:trPr>
              <w:tc>
                <w:tcPr>
                  <w:tcW w:w="4682" w:type="dxa"/>
                </w:tcPr>
                <w:p w:rsidR="000E495B" w:rsidRPr="00351F91" w:rsidRDefault="000E495B" w:rsidP="00351F91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uk-UA"/>
                    </w:rPr>
                  </w:pPr>
                  <w:r w:rsidRPr="00351F91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351F91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Садиба на </w:t>
                  </w:r>
                  <w:proofErr w:type="spellStart"/>
                  <w:r w:rsidRPr="00351F91">
                    <w:rPr>
                      <w:b/>
                      <w:bCs/>
                      <w:sz w:val="23"/>
                      <w:szCs w:val="23"/>
                      <w:lang w:val="uk-UA"/>
                    </w:rPr>
                    <w:t>П’ятничанах</w:t>
                  </w:r>
                  <w:proofErr w:type="spellEnd"/>
                  <w:r w:rsidRPr="00351F91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(кінець 18 ст.): </w:t>
                  </w:r>
                </w:p>
              </w:tc>
            </w:tr>
          </w:tbl>
          <w:p w:rsidR="000E495B" w:rsidRPr="00351F91" w:rsidRDefault="000E495B" w:rsidP="00351F91">
            <w:pPr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Палац</w:t>
            </w:r>
          </w:p>
          <w:p w:rsidR="000E495B" w:rsidRPr="00351F91" w:rsidRDefault="000E495B" w:rsidP="00351F91">
            <w:pPr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Флігель палацу</w:t>
            </w:r>
          </w:p>
          <w:p w:rsidR="000E495B" w:rsidRPr="00351F91" w:rsidRDefault="000E495B" w:rsidP="00351F91">
            <w:pPr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>Павільйон (руїни)</w:t>
            </w:r>
          </w:p>
          <w:p w:rsidR="000E495B" w:rsidRPr="00351F91" w:rsidRDefault="000E495B" w:rsidP="00351F91">
            <w:pPr>
              <w:numPr>
                <w:ilvl w:val="0"/>
                <w:numId w:val="23"/>
              </w:num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Вул.. Мічуріна,32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lastRenderedPageBreak/>
              <w:t>Перевірено об’єкт,  порушень не виявлено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Парк психіатричної лікарні</w:t>
            </w:r>
            <w:r w:rsidRPr="00351F91">
              <w:rPr>
                <w:sz w:val="24"/>
                <w:szCs w:val="24"/>
                <w:lang w:val="uk-UA"/>
              </w:rPr>
              <w:t xml:space="preserve"> (1902 р.) вул.. Пирогова,109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заплановано в надано 3 приписи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Садиба Пирогова (19 ст.) </w:t>
            </w:r>
          </w:p>
          <w:p w:rsidR="000E495B" w:rsidRPr="00351F91" w:rsidRDefault="000E495B" w:rsidP="00351F9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Житловий будинок (1866 р.)</w:t>
            </w:r>
          </w:p>
          <w:p w:rsidR="000E495B" w:rsidRPr="00351F91" w:rsidRDefault="000E495B" w:rsidP="00351F9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Аптека (1866 р.)</w:t>
            </w:r>
          </w:p>
          <w:p w:rsidR="000E495B" w:rsidRPr="00351F91" w:rsidRDefault="000E495B" w:rsidP="00351F9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вул. Пирогова,155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Перевірено об’єкт,  порушень не виявлено</w:t>
            </w:r>
          </w:p>
        </w:tc>
      </w:tr>
      <w:tr w:rsidR="008226D9" w:rsidRPr="00351F91" w:rsidTr="00B82481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11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розміщенням зовнішньої реклами, рекламних оголошень на території міста відповідно до вимог чинного законодавства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 очищенням електричних опор</w:t>
            </w:r>
            <w:r w:rsidRPr="00351F91">
              <w:rPr>
                <w:i/>
                <w:sz w:val="24"/>
                <w:szCs w:val="24"/>
                <w:lang w:val="uk-UA" w:eastAsia="uk-UA"/>
              </w:rPr>
              <w:t xml:space="preserve"> </w:t>
            </w:r>
            <w:r w:rsidRPr="00351F91">
              <w:rPr>
                <w:iCs/>
                <w:sz w:val="24"/>
                <w:szCs w:val="24"/>
                <w:lang w:val="uk-UA" w:eastAsia="uk-UA"/>
              </w:rPr>
              <w:t>ліній електропередачі, стовпів, парканів, будівель (приведення їх в належний технічний та естетичний стан) дерев інших елементів благоустрою від бруду, написів, оголошень, інформаційно-агітаційних плакатів, реклами, листівок та інших інформаційно-довідкових матеріалів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53 вулиць надано 59 приписів.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 законністю розміщення рекламних засобів на огорожах підприємств, організацій суб’єктів господарювання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94 об’єктів надано 108 припис складено 54 протоколи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Здійснення контролю за законністю   розміщення рекламних засобів на огорожах приватного сектору забудови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45 вулиці надано 21 приписів складено 3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контролю за розміщенням вивісок, рекламних стел на автозаправках, які розташовані на території міста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Перевірено 42 об’єктів надано 16 приписи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Проведення обстежень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обєктів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господарювання щодо облаштування Новорічної ілюмінації по магістральних вулицях Соборна, Пирогова, Коцюбинського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Надано 298 листів на облаштування новорічної елімінації</w:t>
            </w:r>
          </w:p>
        </w:tc>
      </w:tr>
      <w:tr w:rsidR="008226D9" w:rsidRPr="00351F91" w:rsidTr="00C92C62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12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санітарним утриманням лісових масивів міста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Спільно з Державною екологічною інспекцією у Вінницькій області, ДП «Вінниця ліс» провести рейдові перевірки в районі окружної дороги по вул.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Хм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. Шосе, Барське шосе, Н. Шосе, Київська з метою виявлення осіб, які з автомобілів засмічують земельні ділянки,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водні об’єкти побутовими та будівельними відходами.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>Проведено 8 рейди  надано 7 приписів складено 2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Провести перевірку утримання лісового масиву по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Г.Арабея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 xml:space="preserve"> в межах розташування приватного сектора забудови з метою виявлення засмічення побутовими та будівельними відходами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Надано 17 приписів  </w:t>
            </w:r>
          </w:p>
        </w:tc>
      </w:tr>
      <w:tr w:rsidR="008226D9" w:rsidRPr="00351F91" w:rsidTr="00D03085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П.13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Проведення заходів, щодо  протидії куріння тютюнових виробів на робочих місцях та в громадських місцях ( за винятком місць, спеціально для цього відведених)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Провести  заходи щодо протидії  паління тютюнових виробів біля закладів охорони здоров’я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Проведено 11 рейдів проведено 15 роз’яснювальних бесід 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Провести попереджувальні  заходи щодо протидії  паління тютюнових виробів  у навчальних та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-виховних закладах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12 рейдів проведено 20 роз’яснювальних  бесід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Провести попереджувальні  заходи щодо протидії  паління тютюнових виробів</w:t>
            </w:r>
            <w:r w:rsidRPr="00351F91">
              <w:rPr>
                <w:rFonts w:ascii="Arial" w:hAnsi="Arial" w:cs="Arial"/>
                <w:sz w:val="17"/>
                <w:szCs w:val="17"/>
                <w:lang w:val="uk-UA"/>
              </w:rPr>
              <w:t xml:space="preserve"> </w:t>
            </w:r>
            <w:r w:rsidRPr="00351F91">
              <w:rPr>
                <w:sz w:val="24"/>
                <w:szCs w:val="24"/>
                <w:lang w:val="uk-UA"/>
              </w:rPr>
              <w:t>на дитячих та  спортивних майданчиках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 12 рейдів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проведено 8 роз’яснювальних бесід </w:t>
            </w:r>
          </w:p>
        </w:tc>
      </w:tr>
      <w:tr w:rsidR="000E495B" w:rsidRPr="00351F91" w:rsidTr="000E495B">
        <w:trPr>
          <w:gridAfter w:val="1"/>
          <w:wAfter w:w="2802" w:type="dxa"/>
        </w:trPr>
        <w:tc>
          <w:tcPr>
            <w:tcW w:w="1335" w:type="dxa"/>
          </w:tcPr>
          <w:p w:rsidR="000E495B" w:rsidRPr="00351F91" w:rsidRDefault="000E495B" w:rsidP="00351F9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01" w:type="dxa"/>
            <w:gridSpan w:val="2"/>
          </w:tcPr>
          <w:p w:rsidR="000E495B" w:rsidRPr="00351F91" w:rsidRDefault="000E495B" w:rsidP="00351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26D9" w:rsidRPr="00351F91" w:rsidTr="004979C2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14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Проведення заходів, щодо забезпечення громадянами правил трима</w:t>
            </w:r>
            <w:r>
              <w:rPr>
                <w:b/>
                <w:sz w:val="24"/>
                <w:szCs w:val="24"/>
                <w:lang w:val="uk-UA"/>
              </w:rPr>
              <w:t>ння тварин в громадських місцях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Проведення перевірок по вигулу собак на території міста 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Здійснено  17 рейдів 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8 профілактичних бесід</w:t>
            </w:r>
          </w:p>
        </w:tc>
      </w:tr>
      <w:tr w:rsidR="008226D9" w:rsidRPr="00351F91" w:rsidTr="0022342E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15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контролю за порядком утримання об’єктів та елементів благоустрою під час будівництва, земельних, монтажних, ремонтних та інших робіт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 контролю  за  виконання фізичними та юридичними особами  графіків  відновлення об’єктів благоустрою після проведення земельних робіт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Перевірено 26 об’єктів, складено 7 протоколів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Здійснити контролю за порядком утримання  захисних  огорож об’єктів будівництва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43 об’єктів, надано 18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Здійснити контроль за утриманням прилеглих територій до об’єктів будівництва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48 об’єктів, надано 23 приписи складено 4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Здійснити перевірки щодо виявлення випадків виїзду автотранспорту з будівельних майданчиків на проїзну частину вулиць із забрудненими колесами.</w:t>
            </w:r>
            <w:r w:rsidRPr="00351F91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Здійснено 95 перевірок 12 будівельних майданчиків, надано 13 приписів  складено 17 протокол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51F91">
              <w:rPr>
                <w:sz w:val="24"/>
                <w:szCs w:val="24"/>
                <w:lang w:val="uk-UA" w:eastAsia="uk-UA"/>
              </w:rPr>
              <w:t xml:space="preserve"> Здійснити перевірку  накопичення будівельного сміття на будівельних </w:t>
            </w:r>
            <w:r w:rsidRPr="00351F91">
              <w:rPr>
                <w:sz w:val="24"/>
                <w:szCs w:val="24"/>
                <w:lang w:val="uk-UA" w:eastAsia="uk-UA"/>
              </w:rPr>
              <w:lastRenderedPageBreak/>
              <w:t>майданчиках та прилеглих до них територіях, виконувати заходи по запобіганню запилювання повітря;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lastRenderedPageBreak/>
              <w:t>Здійснено 13 перевірок, надано 14 припис складено 1 протокол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  <w:r w:rsidRPr="00351F91">
              <w:rPr>
                <w:sz w:val="24"/>
                <w:szCs w:val="24"/>
                <w:lang w:val="uk-UA" w:eastAsia="uk-UA"/>
              </w:rPr>
              <w:t xml:space="preserve">  Здійснити перевірку організації механічного або ручного очищення </w:t>
            </w:r>
            <w:proofErr w:type="spellStart"/>
            <w:r w:rsidRPr="00351F91">
              <w:rPr>
                <w:sz w:val="24"/>
                <w:szCs w:val="24"/>
                <w:lang w:val="uk-UA" w:eastAsia="uk-UA"/>
              </w:rPr>
              <w:t>колес</w:t>
            </w:r>
            <w:proofErr w:type="spellEnd"/>
            <w:r w:rsidRPr="00351F91">
              <w:rPr>
                <w:sz w:val="24"/>
                <w:szCs w:val="24"/>
                <w:lang w:val="uk-UA" w:eastAsia="uk-UA"/>
              </w:rPr>
              <w:t xml:space="preserve"> автотранспорту на будівельних майданчиках при виїзді автотранспорту на   проїзну частину вулиць.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Перевірено 12 об’єктів надано 8 приписів</w:t>
            </w:r>
          </w:p>
        </w:tc>
      </w:tr>
      <w:tr w:rsidR="008226D9" w:rsidRPr="00304830" w:rsidTr="00743903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16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Підтримання публічного порядку під час проведення виставок, святкових, розважальних та інших масових заходів на території міста, а також в приміщеннях органів виконавчої влади, органів місцевого самоврядування і комуналь</w:t>
            </w:r>
            <w:r>
              <w:rPr>
                <w:b/>
                <w:sz w:val="24"/>
                <w:szCs w:val="24"/>
                <w:lang w:val="uk-UA"/>
              </w:rPr>
              <w:t>них підприємств, закладів міста</w:t>
            </w:r>
          </w:p>
        </w:tc>
      </w:tr>
      <w:tr w:rsidR="000E495B" w:rsidRPr="00304830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та комунального майна на Резиденції Діда Мороза, Вертепу по вул.. Соборна, 59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01.01.2018-24.01.2018 майдан Незалежності «Резиденція Діда Мороза» нічні чергування з 20:00 до 8:00  задіяно 10 працівників відпрацьовано 29 змін.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Охорона публічного порядку та комунального майна Ліверпуля по вул.. Соборна,51 біля Мак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Дональдса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01.01.2018-14.01.2018 площа Ліверпуль «Новорічна пошта» нічні чергування з 20:00 до 8:00 задіяно 10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Охорона публічного порядку під час святкування  Новорічних свят та Різдва Христового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13.01.18 по 14.01.18 здійснення охорони новорічної ялинки нічне чергування (з 21:00 до 9:00)  задіяно 2 працівника,</w:t>
            </w:r>
            <w:r w:rsidRPr="00351F91">
              <w:rPr>
                <w:color w:val="000000"/>
                <w:sz w:val="24"/>
                <w:szCs w:val="24"/>
                <w:lang w:val="uk-UA" w:eastAsia="en-US"/>
              </w:rPr>
              <w:t xml:space="preserve"> 06.01.2018 (з 21.30 до 15:00) та 07.01.2018 (з 7.30 до 12:00), під час свята Різдва Христова (церковного богослужіння) 5 працівників відділу задіяні у спільному патрулюванні із співробітниками поліції,</w:t>
            </w:r>
            <w:r w:rsidRPr="00351F91"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0E495B" w:rsidRPr="00351F91" w:rsidTr="000E495B">
        <w:trPr>
          <w:trHeight w:val="3300"/>
        </w:trPr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та комунального  майна на площі Небесної Сотні.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В лютому місяці  – охорона громадського порядку задіяно 10 працівників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Січень місяць - цілодобові зміни задіяно 8 працівників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Відділ охорони: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Лютому місяці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охорона громадського порядку задіяно 35 працівників, відпрацьовано 59 змін.</w:t>
            </w:r>
          </w:p>
          <w:p w:rsidR="000E495B" w:rsidRPr="00351F91" w:rsidRDefault="000E495B" w:rsidP="00351F91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Березень місяць – охорона громадського порядку задіяно 9 працівників .</w:t>
            </w:r>
          </w:p>
          <w:p w:rsidR="000E495B" w:rsidRPr="00351F91" w:rsidRDefault="000E495B" w:rsidP="00351F91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Березень місяць – охорона громадського порядку цілодобове чергування задіяно 9</w:t>
            </w:r>
          </w:p>
          <w:p w:rsidR="000E495B" w:rsidRPr="00351F91" w:rsidRDefault="000E495B" w:rsidP="00351F91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 працівників відпрацьовано 87 змін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 xml:space="preserve">01.07.2018-31.07.2018 –задіяно 5 працівників  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(8:00-8:00) відпрацьовано 142 змін. 3408 год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1.07.2018,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8.07.2018 15.07.2018 22.07.2018 29.07.2018 10:00 до 15:00 задіяно 6 працівників вільної зміни всього годин 470 відпрацьовано год.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Охорона приміщення ВМР 20 змін 200 год.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7.10.2018, 14.10.2018 21.10.2018 28.09.2018  рік – охорона публічного порядку під час проведення заходів на площі « Небесної сотні» 10:00 до 15:00 задіяно 7 працівників вільної зміни  в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сього відпрацьовано 140 годин.</w:t>
            </w:r>
            <w:r w:rsidRPr="00351F91">
              <w:rPr>
                <w:color w:val="000000"/>
                <w:sz w:val="24"/>
                <w:szCs w:val="24"/>
                <w:lang w:val="uk-UA" w:eastAsia="en-US"/>
              </w:rPr>
              <w:t xml:space="preserve"> 01.10.2018-31.10.2018 – </w:t>
            </w:r>
            <w:r w:rsidRPr="00351F91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охорона громадського порядку цілодобове чергування на площі «Небесної сотні» задіяно 6 працівників ( 8:00-8:00) відпрацьовано 62 змін всього відпрацьовано 1488 годин.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01.11.18р.- 30.11.18р. Забезпечення охорони громадського порядку міська рада відпрацьовано 61 змін з 8:00-20:00 задіяно 3 працівника всього відпрацьовано 732 год.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02.12.18р.- 31.12.18р. Забезпечення охорони громадського порядку міська рада відпрацьовано 63 змін з 8:00-20:00 задіяно 3 працівника всього відпрацьовано 756 год.</w:t>
            </w:r>
          </w:p>
        </w:tc>
      </w:tr>
      <w:tr w:rsidR="000E495B" w:rsidRPr="00351F91" w:rsidTr="000E495B">
        <w:trPr>
          <w:trHeight w:val="1335"/>
        </w:trPr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 w:eastAsia="en-US"/>
              </w:rPr>
            </w:pPr>
            <w:r w:rsidRPr="00351F91">
              <w:rPr>
                <w:sz w:val="24"/>
                <w:szCs w:val="24"/>
                <w:lang w:val="uk-UA" w:eastAsia="en-US"/>
              </w:rPr>
              <w:t xml:space="preserve">Охорона публічного порядку під час проведення шевченківських днів у місті </w:t>
            </w:r>
          </w:p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7.03.2018 та 10.03  з 10.00 до 12.00 –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задіяно 15 працівників</w:t>
            </w:r>
          </w:p>
        </w:tc>
      </w:tr>
      <w:tr w:rsidR="000E495B" w:rsidRPr="00351F91" w:rsidTr="000E495B">
        <w:trPr>
          <w:trHeight w:val="944"/>
        </w:trPr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 w:eastAsia="en-US"/>
              </w:rPr>
            </w:pPr>
            <w:r w:rsidRPr="00351F91">
              <w:rPr>
                <w:sz w:val="24"/>
                <w:szCs w:val="24"/>
                <w:lang w:val="uk-UA" w:eastAsia="en-US"/>
              </w:rPr>
              <w:t xml:space="preserve">Охорона публічного порядку під час проведення день «Добровольця»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 xml:space="preserve">14.03.2018 з 11.00 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до 12.00 – задіяно 10 працівників.</w:t>
            </w:r>
          </w:p>
        </w:tc>
      </w:tr>
      <w:tr w:rsidR="000E495B" w:rsidRPr="00351F91" w:rsidTr="000E495B">
        <w:trPr>
          <w:trHeight w:val="810"/>
        </w:trPr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 w:eastAsia="en-US"/>
              </w:rPr>
            </w:pPr>
            <w:r w:rsidRPr="00351F91">
              <w:rPr>
                <w:sz w:val="24"/>
                <w:szCs w:val="24"/>
                <w:lang w:val="uk-UA" w:eastAsia="en-US"/>
              </w:rPr>
              <w:t>Охорона публічного порядку під час проведення дня Визволення Вінниці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20.03.2018 з 10.00 до 11.00 – задіяно 10 працівників.</w:t>
            </w:r>
          </w:p>
        </w:tc>
      </w:tr>
      <w:tr w:rsidR="000E495B" w:rsidRPr="00351F91" w:rsidTr="000E495B">
        <w:trPr>
          <w:trHeight w:val="984"/>
        </w:trPr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 w:eastAsia="en-US"/>
              </w:rPr>
            </w:pPr>
            <w:r w:rsidRPr="00351F91">
              <w:rPr>
                <w:sz w:val="24"/>
                <w:szCs w:val="24"/>
                <w:lang w:val="uk-UA" w:eastAsia="en-US"/>
              </w:rPr>
              <w:t>Охорона публічного порядку під час проведення відкриття музею Т.Г. Шевченку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 w:eastAsia="en-US"/>
              </w:rPr>
              <w:t>20.03.2018 з 13.00 до 14.00 – задіяно 8 працівників.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Забезпечити взаємодію з правоохоронними органами, виконавчими органами міської ради під час проведення масових заходів на території міста по підтриманню публічного порядку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За лютий місяць на охорону громадського порядку по вул. Соборна задіяно 10 працівників (9:00 до 17:00) відпрацьовано 37 змін.</w:t>
            </w:r>
          </w:p>
          <w:p w:rsidR="000E495B" w:rsidRPr="00351F91" w:rsidRDefault="000E495B" w:rsidP="00351F91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21.03.2018 з 16.00 до 19.00 спільні патрулювання з працівниками Національної поліції. Задіяно 26</w:t>
            </w:r>
          </w:p>
          <w:p w:rsidR="000E495B" w:rsidRPr="00351F91" w:rsidRDefault="000E495B" w:rsidP="00351F91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Працівників</w:t>
            </w:r>
          </w:p>
          <w:p w:rsidR="000E495B" w:rsidRPr="00351F91" w:rsidRDefault="000E495B" w:rsidP="00351F91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 22.03.2018 з 08.00 до 17.00 спільні патрулювання з працівниками Національної поліції. Задіяно 10 працівників. </w:t>
            </w:r>
          </w:p>
          <w:p w:rsidR="000E495B" w:rsidRPr="00351F91" w:rsidRDefault="000E495B" w:rsidP="00351F91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 w:rsidRPr="00351F91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23.03.2018 з 08.00 до 17.00 спільні патрулювання з працівниками Національної поліції. Задіяно 10 працівників. Задіяно 15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Забезпечення охорони комунальної власності та охорона публічного порядку під час святкування Великодніх свят 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04-12.04 з 9.00 до 9.00 (цілодобово) – охорона громадського порядку «Великодні писанки». Задіяно 8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Забезпечення охорони комунальної власності та охорона публічного порядку під час  Провідної неділі та Зелених свят 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15.04 з 05.00 до 16.00 – охорона громадського порядку під час заходів приурочених до поминальних днів в місті Вінниця, задіяно 15 працівників;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27.05 з 7.00 до 17.00 – охорона громадського порядку під час заходів приурочених до поминальних днів в місті Вінниця (цвинтар «П</w:t>
            </w:r>
            <w:r w:rsidRPr="00351F91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ятничани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>»), задіяно 6 працівників;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Забезпечення охорони комунальної власності та охорона публічного порядку під час відкриття світло –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 xml:space="preserve">музичного фонтану </w:t>
            </w:r>
          </w:p>
          <w:p w:rsidR="000E495B" w:rsidRPr="00351F91" w:rsidRDefault="000E495B" w:rsidP="00351F91">
            <w:pPr>
              <w:rPr>
                <w:sz w:val="24"/>
                <w:szCs w:val="24"/>
              </w:rPr>
            </w:pPr>
            <w:r w:rsidRPr="00351F91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351F91">
              <w:rPr>
                <w:sz w:val="24"/>
                <w:szCs w:val="24"/>
                <w:lang w:val="en-US"/>
              </w:rPr>
              <w:t>Roshen</w:t>
            </w:r>
            <w:proofErr w:type="spellEnd"/>
            <w:r w:rsidRPr="00351F91">
              <w:rPr>
                <w:sz w:val="24"/>
                <w:szCs w:val="24"/>
              </w:rPr>
              <w:t>»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21.04 з 13.00 до 22.30 охорона громадського порядку задіяно 6 працівників;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заходів приурочених до приїзду Президента та Прем’єр-міністра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05.04 з 8.00 до 17.00 – охорона громадського порядку, задіяно 22 працівники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Охорона публічного порядку під час проведення фестивалю вуличної їжі «Вінниця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фуд-фест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19.04-23.04 (з четверга по понеділок) з 8.00 до 8.00 (цілодобово) охорона громадського порядку, задіяно 8 працівників;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заходів у Вінницькій міській раді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03.05 з 9.00 до 13.00 – громадського порядку, задіяно 25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заходів, приурочених до святкування Дня Перемоги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07.05 з 22.00 до 08.05 до 10.00; 08.05. з 22.00 до 09.05. до 10.00; 09.05 з 22.00 до 10.05. до 10.00 – охорона сценічних конструкцій на площі В. Стуса («Книжка»), задіяно 6 працівників;</w:t>
            </w:r>
            <w:r w:rsidRPr="00351F91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08.05 з 22.00 до 09.05. до 10.00; 09.05 з 22.00 до 10.05. до 10.00 - охорона сценічних конструкцій 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ЦПКтаВ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площа біля літнього театру, задіяно 4 працівника;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Забезпечення охорони комунальної власності та охорона публічного порядку біля Меморіалу слави.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22.06 з 9.00 до 11.00 – охорона громадського порядку під час Дня скорботи і вшанування пам’яті жертв війни, Меморіал Слави («Площа Європейська»), задіяно 10 працівників;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 Забезпечення охорони комунальної власності та охорона публічного порядку при святкуванні «Дня Європи»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17.05 з 22.00 до 18.05. до 08.00 - охорона сценічних конструкцій музей ім. Коцюбинського, задіяно 2 працівники;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охорона сценічних конструкцій по вулиці Соборна (міське БТІ), задіяно 6 працівників; до 19.05. до 08.00; 19.05. з 22.00 до 20.05. до 08.00; - охорона сценічних конструкцій на розі вулиць 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Артинова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та Соборна, задіяно 6 працівників;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19.05 з 11.00 до 21.00 –охорона громадського порядку - музей ім. Коцюбинського, задіяно 25 працівників;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Забезпечення охорони комунальної власності та охорона публічного порядку при святкуванні Дня захисту дітей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01.06 з 20.00 до 02.06 до 8.00 – заходи до дня захисту дітей, охорона сценічних конструкцій 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ЦПКтаВ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площа біля літнього театру, задіяно 2 працівники;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Забезпечення охорони комунальної власності –будівлі за </w:t>
            </w:r>
            <w:proofErr w:type="spellStart"/>
            <w:r w:rsidRPr="00351F91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351F91">
              <w:rPr>
                <w:sz w:val="24"/>
                <w:szCs w:val="24"/>
                <w:lang w:val="uk-UA"/>
              </w:rPr>
              <w:t>: м. Вінниця, вул. Соборна, буд. 36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08.06 з 17.00 до 09.06 до 8.00, 10.06 з 8.00 до 11.06 до 8.00 –  здійснення охорони будівлі за 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>: м. Вінниця, вул. Соборна, буд. 36, задіяно 4 працівника;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проведення фестивалю «Острів Європи»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rPr>
                <w:rFonts w:eastAsia="Calibri"/>
                <w:color w:val="000000"/>
                <w:lang w:val="uk-UA" w:eastAsia="en-US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14.06 з 20.00 до 15.06. до 8.00 – охорона сценічних конструкцій на території музею ім. Коцюбинського, задіяно 2 працівники;</w:t>
            </w:r>
            <w:r w:rsidRPr="00351F91">
              <w:rPr>
                <w:rFonts w:eastAsia="Calibri"/>
                <w:color w:val="000000"/>
                <w:lang w:val="uk-UA" w:eastAsia="en-US"/>
              </w:rPr>
              <w:t xml:space="preserve"> 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15.06. з 20.00 до 16.06. до 8.00, 16.06. з 20.00 до 17.06. до 8.00, 17.06. з 20.00 до 18.06 до 8.00 – охорона сценічних конструкцій, задіяно 6 працівники;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Забезпечення охорони комунальної власності та охорона публічного порядку при святкуванні Дня молоді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23.06 з 16.00 до 22.00 – охорона громадського порядку, площа «Водограй» (</w:t>
            </w:r>
            <w:proofErr w:type="spellStart"/>
            <w:r w:rsidRPr="00351F91">
              <w:rPr>
                <w:color w:val="000000"/>
                <w:sz w:val="24"/>
                <w:szCs w:val="24"/>
                <w:lang w:val="uk-UA"/>
              </w:rPr>
              <w:t>ЦПКтаВ</w:t>
            </w:r>
            <w:proofErr w:type="spellEnd"/>
            <w:r w:rsidRPr="00351F91">
              <w:rPr>
                <w:color w:val="000000"/>
                <w:sz w:val="24"/>
                <w:szCs w:val="24"/>
                <w:lang w:val="uk-UA"/>
              </w:rPr>
              <w:t>), задіяно 8 працівників;</w:t>
            </w:r>
            <w:r w:rsidRPr="00351F91">
              <w:rPr>
                <w:rFonts w:eastAsia="Calibri"/>
                <w:color w:val="000000"/>
                <w:lang w:val="uk-UA" w:eastAsia="en-US"/>
              </w:rPr>
              <w:t xml:space="preserve"> 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>23.06 з 18.00 до 21.00 –  охорона громадського порядку, КЗ «Вінницький міський клуб» (вул. Пирогова, 348), задіяно 4 працівники;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Охорона публічного порядку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під час проведення фестивалю пам’яті Тараса Сича («Фестиваль польової кухні»)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27.06 з 15.00 до 22.00 – охорона громадського 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порядку, задіяно 16 працівників;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Охорона публічного порядку під час проведення проекту «Мистецькі вихідні» 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Задіяно 10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проведення Дня незалежності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color w:val="000000"/>
                <w:sz w:val="24"/>
                <w:szCs w:val="24"/>
                <w:lang w:val="uk-UA"/>
              </w:rPr>
              <w:t>22.08 з 22.00 до 23.08 до 08.00, 23.08 з 22.00 до 24.08 до 08.00, 24.08 з 22.00 до 25.08 до 08.00,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– охорона сценічних конструкцій та святкового інвентарю задіяно 8 працівників;</w:t>
            </w:r>
          </w:p>
          <w:p w:rsidR="000E495B" w:rsidRPr="00351F91" w:rsidRDefault="000E495B" w:rsidP="00351F91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color w:val="000000"/>
                <w:sz w:val="24"/>
                <w:szCs w:val="24"/>
                <w:lang w:val="uk-UA"/>
              </w:rPr>
              <w:t>24.08 з 14.00 до 18.00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– охорона публічного порядку під час проведення фестивалю сучасного мистецтва «Подільська пектораль», задіяно 5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проведення «Дня міста»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 xml:space="preserve">04.09 з 20.00 до 05.09 до 09.00, 05.09. з 20.00 до 06.09 до 09.00, 06.09. з 20.00 до 07.09 до 09.00,  07.09. з 20.00 до 08.09 до 09.00, 08.09. з 20.00 до 09.09 до 09.00, – Майдан Незалежності задіяно 10 працівників. 04.09 з 20.00 до 05.09 до 09.00, 05.09. з 20.00 до 06.09 до 09.00, 06.09. з 20.00 до 07.09 до 09.00,  07.09. з 20.00 до 08.09 до 09.00, 08.09. з 20.00 до 09.09 до 09.00 – Фонтан «Мушля» задіяно 10 працівників. </w:t>
            </w:r>
          </w:p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 xml:space="preserve">06.09. з 20.00 до 07.09 до 08.00,  07.09. з 20.00 до 08.09 до 08.00, 08.09. з 20.00 до 09.09 до 08.00 – Площа «Ліверпуль задіяно 6. </w:t>
            </w:r>
          </w:p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>07.09 з 20.00 до 08.09 до 08.00, 08.09. з 08.00 до 19.00  - Міське БТІ задіяно 4 працівника.</w:t>
            </w:r>
          </w:p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 xml:space="preserve">07.09 з 20.00 до 08.09 до 08.00, 08.09. з 08.00 до 19.00 – вул. Соборна,50 задіяно 4 працівника. </w:t>
            </w:r>
          </w:p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 xml:space="preserve">07.09 з 20.00 до 08.09 до 08.00 – площа Європейська задіяно 2 працівника. </w:t>
            </w:r>
          </w:p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>08.09 з 10.00 до 17.00, а також з 10.00 до 19.00 –  «День міста», охорона громадського порядку задіяно 24 працівників.</w:t>
            </w:r>
          </w:p>
          <w:p w:rsidR="000E495B" w:rsidRPr="00351F91" w:rsidRDefault="000E495B" w:rsidP="00351F91">
            <w:pPr>
              <w:rPr>
                <w:rFonts w:eastAsia="Andale Sans UI"/>
                <w:color w:val="000000"/>
                <w:kern w:val="3"/>
                <w:sz w:val="22"/>
                <w:szCs w:val="22"/>
                <w:lang w:val="uk-UA" w:eastAsia="ja-JP" w:bidi="fa-IR"/>
              </w:rPr>
            </w:pPr>
            <w:r w:rsidRPr="00351F91">
              <w:rPr>
                <w:color w:val="000000"/>
                <w:sz w:val="22"/>
                <w:szCs w:val="22"/>
                <w:lang w:val="uk-UA" w:eastAsia="en-US"/>
              </w:rPr>
              <w:t xml:space="preserve">07.09.18 з 20:00-8:00; та 08.09.2018р. з 10:00-00.00 год. </w:t>
            </w:r>
            <w:r w:rsidRPr="00351F91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задіяно 5 працівників </w:t>
            </w:r>
            <w:r w:rsidRPr="00351F91">
              <w:rPr>
                <w:color w:val="000000"/>
                <w:sz w:val="22"/>
                <w:szCs w:val="22"/>
                <w:lang w:val="uk-UA" w:eastAsia="en-US"/>
              </w:rPr>
              <w:t>всього відпрацьовано 76 годин.</w:t>
            </w:r>
            <w:r w:rsidRPr="00351F91">
              <w:rPr>
                <w:color w:val="000000"/>
                <w:sz w:val="22"/>
                <w:szCs w:val="22"/>
                <w:lang w:val="uk-UA"/>
              </w:rPr>
              <w:t>.</w:t>
            </w:r>
            <w:r w:rsidRPr="00351F91">
              <w:rPr>
                <w:rFonts w:eastAsia="Andale Sans UI"/>
                <w:color w:val="000000"/>
                <w:kern w:val="3"/>
                <w:sz w:val="22"/>
                <w:szCs w:val="22"/>
                <w:lang w:val="uk-UA" w:eastAsia="ja-JP" w:bidi="fa-IR"/>
              </w:rPr>
              <w:t xml:space="preserve"> 12.09.18р. з 11:00-13:00 покладання квітів та прощання на площі небесної сотні  </w:t>
            </w:r>
            <w:proofErr w:type="spellStart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>задіяно</w:t>
            </w:r>
            <w:proofErr w:type="spellEnd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uk-UA" w:eastAsia="ja-JP" w:bidi="fa-IR"/>
              </w:rPr>
              <w:t>2</w:t>
            </w:r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>працівника</w:t>
            </w:r>
            <w:proofErr w:type="spellEnd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r w:rsidRPr="00351F91">
              <w:rPr>
                <w:rFonts w:eastAsia="Andale Sans UI"/>
                <w:color w:val="000000"/>
                <w:kern w:val="3"/>
                <w:sz w:val="22"/>
                <w:szCs w:val="22"/>
                <w:lang w:val="uk-UA" w:eastAsia="ja-JP" w:bidi="fa-IR"/>
              </w:rPr>
              <w:t>всього відпрацьовано 4 годин.</w:t>
            </w:r>
          </w:p>
          <w:p w:rsidR="000E495B" w:rsidRPr="00351F91" w:rsidRDefault="000E495B" w:rsidP="00351F9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uk-UA" w:eastAsia="ja-JP" w:bidi="fa-IR"/>
              </w:rPr>
            </w:pPr>
            <w:r w:rsidRPr="00351F91">
              <w:rPr>
                <w:rFonts w:eastAsia="Andale Sans UI"/>
                <w:color w:val="000000"/>
                <w:kern w:val="3"/>
                <w:sz w:val="22"/>
                <w:szCs w:val="22"/>
                <w:lang w:val="uk-UA" w:eastAsia="ja-JP" w:bidi="fa-IR"/>
              </w:rPr>
              <w:t xml:space="preserve">19.09.18р. Забезпечення охорони громадського порядку біля будинку офіцерів з 13:30-16:30 год. </w:t>
            </w:r>
            <w:proofErr w:type="spellStart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>задіяно</w:t>
            </w:r>
            <w:proofErr w:type="spellEnd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uk-UA" w:eastAsia="ja-JP" w:bidi="fa-IR"/>
              </w:rPr>
              <w:t>4</w:t>
            </w:r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de-DE" w:eastAsia="ja-JP" w:bidi="fa-IR"/>
              </w:rPr>
              <w:t>працівників</w:t>
            </w:r>
            <w:proofErr w:type="spellEnd"/>
            <w:r w:rsidRPr="00351F91">
              <w:rPr>
                <w:rFonts w:eastAsia="Calibri"/>
                <w:color w:val="000000"/>
                <w:kern w:val="3"/>
                <w:sz w:val="22"/>
                <w:szCs w:val="22"/>
                <w:lang w:val="uk-UA" w:eastAsia="ja-JP" w:bidi="fa-IR"/>
              </w:rPr>
              <w:t xml:space="preserve"> </w:t>
            </w:r>
            <w:r w:rsidRPr="00351F91">
              <w:rPr>
                <w:rFonts w:eastAsia="Andale Sans UI"/>
                <w:color w:val="000000"/>
                <w:kern w:val="3"/>
                <w:sz w:val="22"/>
                <w:szCs w:val="22"/>
                <w:lang w:val="uk-UA" w:eastAsia="ja-JP" w:bidi="fa-IR"/>
              </w:rPr>
              <w:t>всього відпрацьовано 12 годин.</w:t>
            </w:r>
          </w:p>
          <w:p w:rsidR="000E495B" w:rsidRPr="00351F91" w:rsidRDefault="000E495B" w:rsidP="00351F91">
            <w:pPr>
              <w:spacing w:line="21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Охорона публічного порядку під час проведення свята Івана-Купала в парку Дружба народів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05.07 з 22.00 до 06.07 до 08.00, 06.07 з 22.00 до 07.07 до 08.00, 07.07 з 22.00 до 08.07 до 08.00, 08.07 з 22.00 до 09.07 до 08.00 –задіяно 12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Забезпечення охорони комунальної власності та охорона публічного порядку санаторію ім. Коцюбинського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В добовому режимі задіяно 16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Інші заходи з охорони публічного порядку під час проведення культурно-масових заходів на території м. Вінниці </w:t>
            </w:r>
          </w:p>
        </w:tc>
        <w:tc>
          <w:tcPr>
            <w:tcW w:w="5352" w:type="dxa"/>
            <w:gridSpan w:val="2"/>
            <w:vAlign w:val="center"/>
          </w:tcPr>
          <w:p w:rsidR="000E495B" w:rsidRPr="00351F91" w:rsidRDefault="000E495B" w:rsidP="00351F91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Задіяно 30 працівників</w:t>
            </w:r>
          </w:p>
        </w:tc>
      </w:tr>
      <w:tr w:rsidR="008226D9" w:rsidRPr="00351F91" w:rsidTr="00E60E04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17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Взаємодія з правоохоронними органами з питань попередження та протидії то</w:t>
            </w:r>
            <w:r>
              <w:rPr>
                <w:b/>
                <w:sz w:val="24"/>
                <w:szCs w:val="24"/>
                <w:lang w:val="uk-UA"/>
              </w:rPr>
              <w:t>ргівлі в невстановлених місцях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Проведення спільних  рейдів з працівниками міського відділу поліції та патрульною поліцією  щодо протидії </w:t>
            </w:r>
            <w:r w:rsidRPr="00351F91">
              <w:rPr>
                <w:sz w:val="24"/>
                <w:szCs w:val="24"/>
                <w:lang w:val="uk-UA"/>
              </w:rPr>
              <w:lastRenderedPageBreak/>
              <w:t>стихійній торгівлі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lastRenderedPageBreak/>
              <w:t>проведено 104 рейди,  складено 17 адміністративний протокол за ст..160 КУпАП.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та 68 адміністративних протоколів за ст.. 152 КУпАП.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lastRenderedPageBreak/>
              <w:t>Надано 209 приписів.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спільних  рейдів з працівниками міського відділу поліції та патрульною поліцією  щодо протидії жебрацтва   біля культових закладів, закладів освіти, охорони здоров’я   на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156 профілактичних бесід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спільних перевірок з патрульною поліцією щодо  протидії розміщення автотранспорту на території зелених насаджень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7 спільних перевірок складено 2 протоколи</w:t>
            </w:r>
          </w:p>
        </w:tc>
      </w:tr>
      <w:tr w:rsidR="00B85365" w:rsidRPr="00351F91" w:rsidTr="008746C8">
        <w:tc>
          <w:tcPr>
            <w:tcW w:w="1335" w:type="dxa"/>
          </w:tcPr>
          <w:p w:rsidR="00B85365" w:rsidRPr="00351F91" w:rsidRDefault="00B85365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18 заходів Програми</w:t>
            </w:r>
          </w:p>
        </w:tc>
        <w:tc>
          <w:tcPr>
            <w:tcW w:w="8803" w:type="dxa"/>
            <w:gridSpan w:val="3"/>
          </w:tcPr>
          <w:p w:rsidR="00B85365" w:rsidRPr="00351F91" w:rsidRDefault="00B85365" w:rsidP="00351F91">
            <w:pPr>
              <w:rPr>
                <w:color w:val="000000"/>
                <w:sz w:val="22"/>
                <w:szCs w:val="22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Інші заходи, які направлені на виконання завдань Програми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Розгляд звернень громадян, доручень керівництва міста та інформації від департаментів по питанням благоустрою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2"/>
                <w:szCs w:val="22"/>
                <w:lang w:val="uk-UA"/>
              </w:rPr>
            </w:pPr>
            <w:r w:rsidRPr="00351F91">
              <w:rPr>
                <w:color w:val="000000"/>
                <w:sz w:val="22"/>
                <w:szCs w:val="22"/>
                <w:lang w:val="uk-UA"/>
              </w:rPr>
              <w:t xml:space="preserve">Розглянуто 2413 звернень та доручень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Здійснено перевірок </w:t>
            </w:r>
          </w:p>
        </w:tc>
        <w:tc>
          <w:tcPr>
            <w:tcW w:w="5352" w:type="dxa"/>
            <w:gridSpan w:val="2"/>
          </w:tcPr>
          <w:p w:rsidR="000E495B" w:rsidRPr="00351F91" w:rsidRDefault="00B85365" w:rsidP="00351F9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16896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Надання приписів на виявлені порушення стану благоустрою</w:t>
            </w:r>
          </w:p>
        </w:tc>
        <w:tc>
          <w:tcPr>
            <w:tcW w:w="5352" w:type="dxa"/>
            <w:gridSpan w:val="2"/>
          </w:tcPr>
          <w:p w:rsidR="000E495B" w:rsidRPr="00351F91" w:rsidRDefault="00B85365" w:rsidP="00351F9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Надано 6395</w:t>
            </w:r>
            <w:r w:rsidR="000E495B" w:rsidRPr="00351F91">
              <w:rPr>
                <w:color w:val="000000"/>
                <w:sz w:val="24"/>
                <w:szCs w:val="24"/>
                <w:lang w:val="uk-UA"/>
              </w:rPr>
              <w:t xml:space="preserve"> приписів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Складання протоколів про адміністративне правопорушення за невиконання вимог Правил благоустрою території міста</w:t>
            </w:r>
          </w:p>
        </w:tc>
        <w:tc>
          <w:tcPr>
            <w:tcW w:w="5352" w:type="dxa"/>
            <w:gridSpan w:val="2"/>
          </w:tcPr>
          <w:p w:rsidR="000E495B" w:rsidRPr="00351F91" w:rsidRDefault="00B85365" w:rsidP="00351F9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Складено 837</w:t>
            </w:r>
            <w:r w:rsidR="000E495B" w:rsidRPr="00351F91">
              <w:rPr>
                <w:color w:val="000000"/>
                <w:sz w:val="24"/>
                <w:szCs w:val="24"/>
                <w:lang w:val="uk-UA"/>
              </w:rPr>
              <w:t xml:space="preserve"> протоколи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Прийняти участь в проведенні засідання адміністративної комісії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Прийняв участь на засіданні 51 адміністративних  комісіях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Висвітлення в  ЗМІ  проведення   заходів контролю щодо утримання об’єктів благоустрою, обстеження водних об’єктів   та протидію стихійної торгівлі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92 разів висвітлювалась робота Муніципальної поліції в ЗМІ</w:t>
            </w:r>
          </w:p>
        </w:tc>
      </w:tr>
      <w:tr w:rsidR="008226D9" w:rsidRPr="00351F91" w:rsidTr="00560A8E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19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реагування в межах чинного законодавства на протиправні дії, пов’язані з посяганням на об’єкти комунальної власності міста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перевірок  з метою попередження фактів вандалізму на  улаштованих зупинках громадського транспорту  та пошкодження дорожньої розмітки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Проведено 65 перевірок, виявлено 3 правопорушення </w:t>
            </w:r>
          </w:p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складено 3 протоколи</w:t>
            </w:r>
          </w:p>
        </w:tc>
      </w:tr>
      <w:tr w:rsidR="008226D9" w:rsidRPr="00351F91" w:rsidTr="00A11112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20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Здійснення заходів охорони в загальноосвітніх шкіл та інших комунальних закладах бюджетної сфери, спрямованих на недопущення негативного впливу на процес діяльності закладів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Здійснення заходів охорони в 24  ЗОШ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З 02.01.2018. по 28.12.2018. охорона здійснюється в 29 навчальних закладах. Задіяно 38 працівників.</w:t>
            </w:r>
          </w:p>
        </w:tc>
      </w:tr>
      <w:tr w:rsidR="008226D9" w:rsidRPr="008226D9" w:rsidTr="00E12229">
        <w:tc>
          <w:tcPr>
            <w:tcW w:w="1335" w:type="dxa"/>
          </w:tcPr>
          <w:p w:rsidR="008226D9" w:rsidRPr="00351F91" w:rsidRDefault="008226D9" w:rsidP="00351F9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П. 21 заходів Програми</w:t>
            </w:r>
          </w:p>
        </w:tc>
        <w:tc>
          <w:tcPr>
            <w:tcW w:w="8803" w:type="dxa"/>
            <w:gridSpan w:val="3"/>
          </w:tcPr>
          <w:p w:rsidR="008226D9" w:rsidRPr="00351F91" w:rsidRDefault="008226D9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 xml:space="preserve">Здійснення моніторингу у Ситуаційному центрі м. Вінниці для забезпечення контролю за громадськими місцями, важливими та стратегічними об’єктами міста, дорожнім рухом, який здійснюється завдяки інформації з камер відео </w:t>
            </w:r>
            <w:r w:rsidRPr="00351F91">
              <w:rPr>
                <w:b/>
                <w:sz w:val="24"/>
                <w:szCs w:val="24"/>
                <w:lang w:val="uk-UA"/>
              </w:rPr>
              <w:lastRenderedPageBreak/>
              <w:t xml:space="preserve">нагляду та інших технічних засобів і вчасне інформування про надзвичайні та загрозливі події відповідних </w:t>
            </w:r>
            <w:r>
              <w:rPr>
                <w:b/>
                <w:sz w:val="24"/>
                <w:szCs w:val="24"/>
                <w:lang w:val="uk-UA"/>
              </w:rPr>
              <w:t>служб та правоохоронних органів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Забезпечити відео контролю за громадськими місцями, важливими та стратегічними  об’єктами, об’єктами та елементами благоустрою, дорожнім рухом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В місті встановлено 640 камер  відео спостереження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Підключення камер зовнішнього відеоспостереження суб’єктами господарювання до Ситуаційного центру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23 суб’єкта господарювання надали згоду на підключення  камер </w:t>
            </w:r>
            <w:r w:rsidRPr="00351F91">
              <w:rPr>
                <w:sz w:val="24"/>
                <w:szCs w:val="24"/>
                <w:lang w:val="uk-UA"/>
              </w:rPr>
              <w:t>Ситуаційного центру</w:t>
            </w: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Запровадження Проекту «Безпечний двір» з підключенням камер зовнішніх відеоспостереження  ОСББ, управляючих компаній до Ситуаційного центру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Підключено 9 камери відео спостереження ОСББ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 xml:space="preserve">Забезпечити оперативне інформування,  правоохоронних органів,  виконавчих органів міської ради, комунальних закладів, ЗМІ  про виявлені правопорушення   з камер відео спостереження 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Виконано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Запровадження інформування мешканців міста, про події, які були зафіксовані камерами відеоспостереження Ситуаційного центру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Виконано  </w:t>
            </w:r>
          </w:p>
        </w:tc>
      </w:tr>
      <w:tr w:rsidR="000E495B" w:rsidRPr="00351F91" w:rsidTr="000E495B">
        <w:trPr>
          <w:gridAfter w:val="1"/>
          <w:wAfter w:w="2802" w:type="dxa"/>
        </w:trPr>
        <w:tc>
          <w:tcPr>
            <w:tcW w:w="0" w:type="auto"/>
            <w:gridSpan w:val="3"/>
          </w:tcPr>
          <w:p w:rsidR="000E495B" w:rsidRPr="00351F91" w:rsidRDefault="000E495B" w:rsidP="00351F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1F91">
              <w:rPr>
                <w:b/>
                <w:sz w:val="24"/>
                <w:szCs w:val="24"/>
                <w:lang w:val="uk-UA"/>
              </w:rPr>
              <w:t>Підготовка кадрів та навчання працівників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занять з працівниками по вимогам законодавства у сфері благоустрою, поводження з відходами, охоронної діяльності, розміщення рекламних засобів, кодексу про адміністративних правопорушень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 xml:space="preserve">Проведено 48 занять 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стажування кандидатів на вакантні посади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 57 стажувань прийнято 17 працівників на роботу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Провести перевірку зовнішнього вигляду працівників КП ВМР Муніципальної поліції в  форменому одязі.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Проведено</w:t>
            </w:r>
          </w:p>
        </w:tc>
      </w:tr>
      <w:tr w:rsidR="000E495B" w:rsidRPr="00351F91" w:rsidTr="000E495B">
        <w:tc>
          <w:tcPr>
            <w:tcW w:w="1335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1" w:type="dxa"/>
          </w:tcPr>
          <w:p w:rsidR="000E495B" w:rsidRPr="00351F91" w:rsidRDefault="000E495B" w:rsidP="00351F91">
            <w:pPr>
              <w:jc w:val="both"/>
              <w:rPr>
                <w:sz w:val="24"/>
                <w:szCs w:val="24"/>
                <w:lang w:val="uk-UA"/>
              </w:rPr>
            </w:pPr>
            <w:r w:rsidRPr="00351F91">
              <w:rPr>
                <w:sz w:val="24"/>
                <w:szCs w:val="24"/>
                <w:lang w:val="uk-UA"/>
              </w:rPr>
              <w:t>Проведення спільних заходів з  Донецьким юридичним університетом щодо роботи юридичної Інтернатури та базі муніципальної поліції</w:t>
            </w:r>
          </w:p>
        </w:tc>
        <w:tc>
          <w:tcPr>
            <w:tcW w:w="5352" w:type="dxa"/>
            <w:gridSpan w:val="2"/>
          </w:tcPr>
          <w:p w:rsidR="000E495B" w:rsidRPr="00351F91" w:rsidRDefault="000E495B" w:rsidP="00351F91">
            <w:pPr>
              <w:rPr>
                <w:color w:val="000000"/>
                <w:sz w:val="24"/>
                <w:szCs w:val="24"/>
                <w:lang w:val="uk-UA"/>
              </w:rPr>
            </w:pPr>
            <w:r w:rsidRPr="00351F91">
              <w:rPr>
                <w:color w:val="000000"/>
                <w:sz w:val="24"/>
                <w:szCs w:val="24"/>
                <w:lang w:val="uk-UA"/>
              </w:rPr>
              <w:t>Залучено до стажування 18 студентів</w:t>
            </w:r>
          </w:p>
        </w:tc>
      </w:tr>
    </w:tbl>
    <w:p w:rsidR="00630C43" w:rsidRDefault="00630C43" w:rsidP="006F386D">
      <w:pPr>
        <w:jc w:val="both"/>
        <w:rPr>
          <w:lang w:val="uk-UA"/>
        </w:rPr>
      </w:pPr>
    </w:p>
    <w:p w:rsidR="008226D9" w:rsidRPr="00501201" w:rsidRDefault="008226D9" w:rsidP="006F386D">
      <w:pPr>
        <w:jc w:val="both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Т.в.о</w:t>
      </w:r>
      <w:proofErr w:type="spellEnd"/>
      <w:r>
        <w:rPr>
          <w:b/>
          <w:sz w:val="24"/>
          <w:szCs w:val="24"/>
          <w:lang w:val="uk-UA"/>
        </w:rPr>
        <w:t xml:space="preserve">. начальника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В. Чигур</w:t>
      </w:r>
    </w:p>
    <w:sectPr w:rsidR="008226D9" w:rsidRPr="00501201" w:rsidSect="001C093D">
      <w:pgSz w:w="11906" w:h="16838"/>
      <w:pgMar w:top="567" w:right="425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AE"/>
    <w:multiLevelType w:val="hybridMultilevel"/>
    <w:tmpl w:val="A94689CC"/>
    <w:lvl w:ilvl="0" w:tplc="907EA6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7BF"/>
    <w:multiLevelType w:val="hybridMultilevel"/>
    <w:tmpl w:val="7BD8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73E"/>
    <w:multiLevelType w:val="multilevel"/>
    <w:tmpl w:val="B9BCF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7DBA"/>
    <w:multiLevelType w:val="multilevel"/>
    <w:tmpl w:val="19564D2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850E0"/>
    <w:multiLevelType w:val="multilevel"/>
    <w:tmpl w:val="EE6C422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D27BF"/>
    <w:multiLevelType w:val="hybridMultilevel"/>
    <w:tmpl w:val="A1B2D890"/>
    <w:lvl w:ilvl="0" w:tplc="72524828">
      <w:start w:val="3"/>
      <w:numFmt w:val="decimal"/>
      <w:lvlText w:val="%1."/>
      <w:lvlJc w:val="left"/>
      <w:pPr>
        <w:ind w:left="97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2BD765A"/>
    <w:multiLevelType w:val="hybridMultilevel"/>
    <w:tmpl w:val="71FC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67B3"/>
    <w:multiLevelType w:val="hybridMultilevel"/>
    <w:tmpl w:val="F1723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28FB"/>
    <w:multiLevelType w:val="hybridMultilevel"/>
    <w:tmpl w:val="33E8949C"/>
    <w:lvl w:ilvl="0" w:tplc="F058267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3CE0"/>
    <w:multiLevelType w:val="hybridMultilevel"/>
    <w:tmpl w:val="A424995C"/>
    <w:lvl w:ilvl="0" w:tplc="CC7406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0A48"/>
    <w:multiLevelType w:val="hybridMultilevel"/>
    <w:tmpl w:val="86D41CA4"/>
    <w:lvl w:ilvl="0" w:tplc="F970D694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495E"/>
    <w:multiLevelType w:val="hybridMultilevel"/>
    <w:tmpl w:val="9A0AEBB6"/>
    <w:lvl w:ilvl="0" w:tplc="40683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1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63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282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6C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E8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67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E8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8B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1468"/>
    <w:multiLevelType w:val="hybridMultilevel"/>
    <w:tmpl w:val="F238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67786"/>
    <w:multiLevelType w:val="hybridMultilevel"/>
    <w:tmpl w:val="68E0F5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0AE8"/>
    <w:multiLevelType w:val="hybridMultilevel"/>
    <w:tmpl w:val="CD0CE8D6"/>
    <w:lvl w:ilvl="0" w:tplc="031C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907FD"/>
    <w:multiLevelType w:val="hybridMultilevel"/>
    <w:tmpl w:val="E8BE60FE"/>
    <w:lvl w:ilvl="0" w:tplc="894EF5C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636A"/>
    <w:multiLevelType w:val="hybridMultilevel"/>
    <w:tmpl w:val="148EE30A"/>
    <w:lvl w:ilvl="0" w:tplc="48069AB8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F213478"/>
    <w:multiLevelType w:val="hybridMultilevel"/>
    <w:tmpl w:val="7C100C5E"/>
    <w:lvl w:ilvl="0" w:tplc="2CBEB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3D1A"/>
    <w:multiLevelType w:val="multilevel"/>
    <w:tmpl w:val="BAFE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4A3DF2"/>
    <w:multiLevelType w:val="hybridMultilevel"/>
    <w:tmpl w:val="A042A9FE"/>
    <w:lvl w:ilvl="0" w:tplc="6D40A4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44686"/>
    <w:multiLevelType w:val="hybridMultilevel"/>
    <w:tmpl w:val="B0925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A26E6"/>
    <w:multiLevelType w:val="hybridMultilevel"/>
    <w:tmpl w:val="0D3C106A"/>
    <w:lvl w:ilvl="0" w:tplc="8CB0C3D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CE0706C"/>
    <w:multiLevelType w:val="hybridMultilevel"/>
    <w:tmpl w:val="761C97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1"/>
  </w:num>
  <w:num w:numId="5">
    <w:abstractNumId w:val="15"/>
  </w:num>
  <w:num w:numId="6">
    <w:abstractNumId w:val="5"/>
  </w:num>
  <w:num w:numId="7">
    <w:abstractNumId w:val="3"/>
  </w:num>
  <w:num w:numId="8">
    <w:abstractNumId w:val="18"/>
  </w:num>
  <w:num w:numId="9">
    <w:abstractNumId w:val="4"/>
  </w:num>
  <w:num w:numId="10">
    <w:abstractNumId w:val="22"/>
  </w:num>
  <w:num w:numId="11">
    <w:abstractNumId w:val="20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  <w:num w:numId="19">
    <w:abstractNumId w:val="10"/>
  </w:num>
  <w:num w:numId="20">
    <w:abstractNumId w:val="0"/>
  </w:num>
  <w:num w:numId="21">
    <w:abstractNumId w:val="6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B"/>
    <w:rsid w:val="00004A94"/>
    <w:rsid w:val="00005AF9"/>
    <w:rsid w:val="0002174B"/>
    <w:rsid w:val="00021A29"/>
    <w:rsid w:val="00025522"/>
    <w:rsid w:val="00046AFF"/>
    <w:rsid w:val="000531C6"/>
    <w:rsid w:val="00061214"/>
    <w:rsid w:val="000741DE"/>
    <w:rsid w:val="000977D2"/>
    <w:rsid w:val="000A2897"/>
    <w:rsid w:val="000A34A9"/>
    <w:rsid w:val="000C2AE5"/>
    <w:rsid w:val="000D5119"/>
    <w:rsid w:val="000E26D0"/>
    <w:rsid w:val="000E34CE"/>
    <w:rsid w:val="000E495B"/>
    <w:rsid w:val="000E6F94"/>
    <w:rsid w:val="000F15CB"/>
    <w:rsid w:val="00101AEC"/>
    <w:rsid w:val="001053E5"/>
    <w:rsid w:val="00114109"/>
    <w:rsid w:val="00117592"/>
    <w:rsid w:val="00122307"/>
    <w:rsid w:val="00126C4D"/>
    <w:rsid w:val="00127864"/>
    <w:rsid w:val="00140296"/>
    <w:rsid w:val="00173840"/>
    <w:rsid w:val="001758D5"/>
    <w:rsid w:val="0018011E"/>
    <w:rsid w:val="0019489C"/>
    <w:rsid w:val="00195D7C"/>
    <w:rsid w:val="001A1D1C"/>
    <w:rsid w:val="001B11B8"/>
    <w:rsid w:val="001B13B0"/>
    <w:rsid w:val="001C093D"/>
    <w:rsid w:val="001C5FD8"/>
    <w:rsid w:val="001E6323"/>
    <w:rsid w:val="001F56A8"/>
    <w:rsid w:val="001F5AE2"/>
    <w:rsid w:val="001F6925"/>
    <w:rsid w:val="00203C0F"/>
    <w:rsid w:val="00203C22"/>
    <w:rsid w:val="00207638"/>
    <w:rsid w:val="0022215F"/>
    <w:rsid w:val="0022472F"/>
    <w:rsid w:val="00225623"/>
    <w:rsid w:val="002512E5"/>
    <w:rsid w:val="0025304D"/>
    <w:rsid w:val="00256B34"/>
    <w:rsid w:val="002705D7"/>
    <w:rsid w:val="0028503B"/>
    <w:rsid w:val="00285494"/>
    <w:rsid w:val="00294E5C"/>
    <w:rsid w:val="002B24FF"/>
    <w:rsid w:val="002C4044"/>
    <w:rsid w:val="002C7433"/>
    <w:rsid w:val="002D207E"/>
    <w:rsid w:val="002E3154"/>
    <w:rsid w:val="002E621F"/>
    <w:rsid w:val="002E6BD3"/>
    <w:rsid w:val="002E7965"/>
    <w:rsid w:val="002F5355"/>
    <w:rsid w:val="00300439"/>
    <w:rsid w:val="00304830"/>
    <w:rsid w:val="003124D0"/>
    <w:rsid w:val="00320F7A"/>
    <w:rsid w:val="00351F91"/>
    <w:rsid w:val="00372738"/>
    <w:rsid w:val="00387FAF"/>
    <w:rsid w:val="003916D8"/>
    <w:rsid w:val="003A0E3B"/>
    <w:rsid w:val="003B4622"/>
    <w:rsid w:val="003B4E46"/>
    <w:rsid w:val="003C221A"/>
    <w:rsid w:val="003E113F"/>
    <w:rsid w:val="003E6AFB"/>
    <w:rsid w:val="003F5AA3"/>
    <w:rsid w:val="00417628"/>
    <w:rsid w:val="004266E7"/>
    <w:rsid w:val="004346FC"/>
    <w:rsid w:val="00443A40"/>
    <w:rsid w:val="00460802"/>
    <w:rsid w:val="00464893"/>
    <w:rsid w:val="00480646"/>
    <w:rsid w:val="00484651"/>
    <w:rsid w:val="00493BD4"/>
    <w:rsid w:val="00495047"/>
    <w:rsid w:val="004A0483"/>
    <w:rsid w:val="004A5118"/>
    <w:rsid w:val="004B4260"/>
    <w:rsid w:val="004C3E90"/>
    <w:rsid w:val="004C4AC8"/>
    <w:rsid w:val="004E4866"/>
    <w:rsid w:val="005010F6"/>
    <w:rsid w:val="00501201"/>
    <w:rsid w:val="00514F04"/>
    <w:rsid w:val="00522474"/>
    <w:rsid w:val="005333DE"/>
    <w:rsid w:val="00533FE9"/>
    <w:rsid w:val="005511EF"/>
    <w:rsid w:val="00554320"/>
    <w:rsid w:val="00555A29"/>
    <w:rsid w:val="0057028B"/>
    <w:rsid w:val="00573008"/>
    <w:rsid w:val="0057760F"/>
    <w:rsid w:val="005814F8"/>
    <w:rsid w:val="005836E1"/>
    <w:rsid w:val="00594EEE"/>
    <w:rsid w:val="005A23D8"/>
    <w:rsid w:val="005B215E"/>
    <w:rsid w:val="005B6357"/>
    <w:rsid w:val="005C4F8B"/>
    <w:rsid w:val="005E3A0B"/>
    <w:rsid w:val="005F1398"/>
    <w:rsid w:val="005F4FF1"/>
    <w:rsid w:val="006146EA"/>
    <w:rsid w:val="00614C18"/>
    <w:rsid w:val="00623174"/>
    <w:rsid w:val="00625535"/>
    <w:rsid w:val="00630C43"/>
    <w:rsid w:val="0064117C"/>
    <w:rsid w:val="0064733B"/>
    <w:rsid w:val="00653170"/>
    <w:rsid w:val="0067232C"/>
    <w:rsid w:val="00674382"/>
    <w:rsid w:val="0069454E"/>
    <w:rsid w:val="006A72FE"/>
    <w:rsid w:val="006D2EB7"/>
    <w:rsid w:val="006E7B56"/>
    <w:rsid w:val="006F386D"/>
    <w:rsid w:val="00701081"/>
    <w:rsid w:val="0070134D"/>
    <w:rsid w:val="00707E78"/>
    <w:rsid w:val="007119B5"/>
    <w:rsid w:val="00734E12"/>
    <w:rsid w:val="00744A64"/>
    <w:rsid w:val="007462CA"/>
    <w:rsid w:val="00751D4A"/>
    <w:rsid w:val="007521EE"/>
    <w:rsid w:val="00772C80"/>
    <w:rsid w:val="00774991"/>
    <w:rsid w:val="007A381E"/>
    <w:rsid w:val="007B18A8"/>
    <w:rsid w:val="007C0CA2"/>
    <w:rsid w:val="007C5273"/>
    <w:rsid w:val="007C540D"/>
    <w:rsid w:val="007D68DB"/>
    <w:rsid w:val="007E59C5"/>
    <w:rsid w:val="0081767D"/>
    <w:rsid w:val="00821702"/>
    <w:rsid w:val="008226D9"/>
    <w:rsid w:val="008305C4"/>
    <w:rsid w:val="00883148"/>
    <w:rsid w:val="008928EA"/>
    <w:rsid w:val="008A6581"/>
    <w:rsid w:val="008B6C00"/>
    <w:rsid w:val="008D3E2F"/>
    <w:rsid w:val="008E4CBE"/>
    <w:rsid w:val="008F42B4"/>
    <w:rsid w:val="00913FF7"/>
    <w:rsid w:val="00915B11"/>
    <w:rsid w:val="00916A93"/>
    <w:rsid w:val="009242CD"/>
    <w:rsid w:val="00930FBE"/>
    <w:rsid w:val="00932C20"/>
    <w:rsid w:val="00936811"/>
    <w:rsid w:val="00940751"/>
    <w:rsid w:val="00952E15"/>
    <w:rsid w:val="00964E42"/>
    <w:rsid w:val="0096624E"/>
    <w:rsid w:val="009712BE"/>
    <w:rsid w:val="009908D6"/>
    <w:rsid w:val="009B2B08"/>
    <w:rsid w:val="009B503B"/>
    <w:rsid w:val="009D04ED"/>
    <w:rsid w:val="009D36B6"/>
    <w:rsid w:val="009E3C5C"/>
    <w:rsid w:val="00A060AD"/>
    <w:rsid w:val="00A12046"/>
    <w:rsid w:val="00A172EC"/>
    <w:rsid w:val="00A22A49"/>
    <w:rsid w:val="00A26E73"/>
    <w:rsid w:val="00A41A56"/>
    <w:rsid w:val="00A44753"/>
    <w:rsid w:val="00A6070C"/>
    <w:rsid w:val="00A63771"/>
    <w:rsid w:val="00A64242"/>
    <w:rsid w:val="00A67707"/>
    <w:rsid w:val="00A73CF3"/>
    <w:rsid w:val="00A80967"/>
    <w:rsid w:val="00A813C3"/>
    <w:rsid w:val="00AA647D"/>
    <w:rsid w:val="00AA69CC"/>
    <w:rsid w:val="00AC56AC"/>
    <w:rsid w:val="00AC5966"/>
    <w:rsid w:val="00AD0750"/>
    <w:rsid w:val="00AF45CE"/>
    <w:rsid w:val="00B01375"/>
    <w:rsid w:val="00B029A6"/>
    <w:rsid w:val="00B33302"/>
    <w:rsid w:val="00B33323"/>
    <w:rsid w:val="00B445C4"/>
    <w:rsid w:val="00B47905"/>
    <w:rsid w:val="00B508D7"/>
    <w:rsid w:val="00B64EE4"/>
    <w:rsid w:val="00B66DD9"/>
    <w:rsid w:val="00B83568"/>
    <w:rsid w:val="00B85365"/>
    <w:rsid w:val="00B90FE4"/>
    <w:rsid w:val="00B91219"/>
    <w:rsid w:val="00BA2EDE"/>
    <w:rsid w:val="00BB19DA"/>
    <w:rsid w:val="00BB1DA9"/>
    <w:rsid w:val="00BB2FEE"/>
    <w:rsid w:val="00BD5524"/>
    <w:rsid w:val="00BE3340"/>
    <w:rsid w:val="00BE74B8"/>
    <w:rsid w:val="00BF2B5F"/>
    <w:rsid w:val="00BF586B"/>
    <w:rsid w:val="00BF63D0"/>
    <w:rsid w:val="00C15220"/>
    <w:rsid w:val="00C153EA"/>
    <w:rsid w:val="00C55B71"/>
    <w:rsid w:val="00C67367"/>
    <w:rsid w:val="00C724A1"/>
    <w:rsid w:val="00C757D2"/>
    <w:rsid w:val="00C87676"/>
    <w:rsid w:val="00C966C4"/>
    <w:rsid w:val="00CD7E9F"/>
    <w:rsid w:val="00CE25A7"/>
    <w:rsid w:val="00CF1692"/>
    <w:rsid w:val="00CF7570"/>
    <w:rsid w:val="00D05FD8"/>
    <w:rsid w:val="00D16802"/>
    <w:rsid w:val="00D26F79"/>
    <w:rsid w:val="00D2774A"/>
    <w:rsid w:val="00D33668"/>
    <w:rsid w:val="00D34070"/>
    <w:rsid w:val="00D35E96"/>
    <w:rsid w:val="00D45A68"/>
    <w:rsid w:val="00D8524F"/>
    <w:rsid w:val="00DA11BD"/>
    <w:rsid w:val="00DA2D5C"/>
    <w:rsid w:val="00DB704A"/>
    <w:rsid w:val="00DE5A95"/>
    <w:rsid w:val="00E14FB0"/>
    <w:rsid w:val="00E1641B"/>
    <w:rsid w:val="00E40CB8"/>
    <w:rsid w:val="00E46C11"/>
    <w:rsid w:val="00E507A7"/>
    <w:rsid w:val="00E74226"/>
    <w:rsid w:val="00E76EE8"/>
    <w:rsid w:val="00E8095A"/>
    <w:rsid w:val="00E80971"/>
    <w:rsid w:val="00E860C5"/>
    <w:rsid w:val="00E9198E"/>
    <w:rsid w:val="00E919B3"/>
    <w:rsid w:val="00EB12FC"/>
    <w:rsid w:val="00EC64F6"/>
    <w:rsid w:val="00EC7AFA"/>
    <w:rsid w:val="00ED226C"/>
    <w:rsid w:val="00ED3210"/>
    <w:rsid w:val="00F27CCA"/>
    <w:rsid w:val="00F30D3E"/>
    <w:rsid w:val="00F31ACB"/>
    <w:rsid w:val="00F40917"/>
    <w:rsid w:val="00F62576"/>
    <w:rsid w:val="00F6700B"/>
    <w:rsid w:val="00F7080D"/>
    <w:rsid w:val="00FA4D98"/>
    <w:rsid w:val="00FB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C37"/>
  <w15:docId w15:val="{C1F44A4D-EE7B-470A-8049-5CBF843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351F91"/>
    <w:pPr>
      <w:keepNext/>
      <w:spacing w:before="240" w:after="60"/>
      <w:ind w:firstLine="567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9B503B"/>
    <w:pPr>
      <w:widowControl w:val="0"/>
    </w:pPr>
    <w:rPr>
      <w:rFonts w:ascii="Courier New" w:hAnsi="Courier New"/>
      <w:kern w:val="28"/>
      <w:sz w:val="20"/>
      <w:szCs w:val="20"/>
    </w:rPr>
  </w:style>
  <w:style w:type="paragraph" w:styleId="a3">
    <w:name w:val="No Spacing"/>
    <w:link w:val="a4"/>
    <w:uiPriority w:val="1"/>
    <w:qFormat/>
    <w:rsid w:val="009B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9B503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0A2897"/>
    <w:rPr>
      <w:i/>
      <w:iCs/>
    </w:rPr>
  </w:style>
  <w:style w:type="paragraph" w:styleId="a8">
    <w:name w:val="List Paragraph"/>
    <w:basedOn w:val="a"/>
    <w:uiPriority w:val="34"/>
    <w:qFormat/>
    <w:rsid w:val="000A2897"/>
    <w:pPr>
      <w:ind w:left="720"/>
      <w:contextualSpacing/>
    </w:pPr>
  </w:style>
  <w:style w:type="character" w:customStyle="1" w:styleId="hps">
    <w:name w:val="hps"/>
    <w:basedOn w:val="a0"/>
    <w:rsid w:val="006146EA"/>
  </w:style>
  <w:style w:type="character" w:styleId="a9">
    <w:name w:val="Hyperlink"/>
    <w:basedOn w:val="a0"/>
    <w:uiPriority w:val="99"/>
    <w:unhideWhenUsed/>
    <w:rsid w:val="00F27CC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C093D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basedOn w:val="a0"/>
    <w:link w:val="7"/>
    <w:rsid w:val="005012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b"/>
    <w:rsid w:val="0050120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7">
    <w:name w:val="Основной текст7"/>
    <w:basedOn w:val="a"/>
    <w:link w:val="ab"/>
    <w:rsid w:val="00501201"/>
    <w:pPr>
      <w:widowControl w:val="0"/>
      <w:shd w:val="clear" w:color="auto" w:fill="FFFFFF"/>
      <w:spacing w:line="317" w:lineRule="exact"/>
      <w:ind w:hanging="360"/>
      <w:jc w:val="center"/>
    </w:pPr>
    <w:rPr>
      <w:lang w:val="uk-UA" w:eastAsia="en-US"/>
    </w:rPr>
  </w:style>
  <w:style w:type="character" w:customStyle="1" w:styleId="2">
    <w:name w:val="Основной текст2"/>
    <w:basedOn w:val="ab"/>
    <w:rsid w:val="0050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ac">
    <w:name w:val="Основной текст + Полужирный"/>
    <w:basedOn w:val="ab"/>
    <w:rsid w:val="0050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13pt">
    <w:name w:val="Основной текст + 13 pt"/>
    <w:basedOn w:val="ab"/>
    <w:rsid w:val="0050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0">
    <w:name w:val="Основной текст + 13 pt;Малые прописные"/>
    <w:basedOn w:val="ab"/>
    <w:rsid w:val="005012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table" w:styleId="ad">
    <w:name w:val="Table Grid"/>
    <w:basedOn w:val="a1"/>
    <w:uiPriority w:val="59"/>
    <w:rsid w:val="0050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50120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01201"/>
    <w:pPr>
      <w:widowControl w:val="0"/>
      <w:shd w:val="clear" w:color="auto" w:fill="FFFFFF"/>
      <w:spacing w:before="480" w:line="317" w:lineRule="exact"/>
      <w:ind w:hanging="360"/>
      <w:jc w:val="both"/>
    </w:pPr>
    <w:rPr>
      <w:rFonts w:eastAsiaTheme="minorHAnsi" w:cstheme="minorBidi"/>
      <w:lang w:val="uk-UA" w:eastAsia="en-US"/>
    </w:rPr>
  </w:style>
  <w:style w:type="character" w:customStyle="1" w:styleId="13">
    <w:name w:val="Заголовок №1"/>
    <w:basedOn w:val="a0"/>
    <w:rsid w:val="0050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10">
    <w:name w:val="Заголовок 1 Знак"/>
    <w:basedOn w:val="a0"/>
    <w:link w:val="1"/>
    <w:rsid w:val="00351F91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numbering" w:customStyle="1" w:styleId="14">
    <w:name w:val="Нет списка1"/>
    <w:next w:val="a2"/>
    <w:uiPriority w:val="99"/>
    <w:semiHidden/>
    <w:unhideWhenUsed/>
    <w:rsid w:val="00351F91"/>
  </w:style>
  <w:style w:type="table" w:customStyle="1" w:styleId="15">
    <w:name w:val="Сетка таблицы1"/>
    <w:basedOn w:val="a1"/>
    <w:next w:val="ad"/>
    <w:uiPriority w:val="59"/>
    <w:rsid w:val="00351F91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51F9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351F91"/>
    <w:pPr>
      <w:widowControl w:val="0"/>
      <w:autoSpaceDE w:val="0"/>
      <w:autoSpaceDN w:val="0"/>
      <w:adjustRightInd w:val="0"/>
      <w:spacing w:line="226" w:lineRule="exact"/>
      <w:ind w:firstLine="389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351F9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351F91"/>
    <w:pPr>
      <w:widowControl w:val="0"/>
      <w:autoSpaceDE w:val="0"/>
      <w:autoSpaceDN w:val="0"/>
      <w:adjustRightInd w:val="0"/>
      <w:spacing w:line="235" w:lineRule="exact"/>
      <w:ind w:firstLine="379"/>
      <w:jc w:val="both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351F9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51F91"/>
    <w:pPr>
      <w:widowControl w:val="0"/>
      <w:autoSpaceDE w:val="0"/>
      <w:autoSpaceDN w:val="0"/>
      <w:adjustRightInd w:val="0"/>
      <w:spacing w:line="226" w:lineRule="exact"/>
      <w:ind w:firstLine="408"/>
      <w:jc w:val="both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351F9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351F91"/>
    <w:pPr>
      <w:widowControl w:val="0"/>
      <w:autoSpaceDE w:val="0"/>
      <w:autoSpaceDN w:val="0"/>
      <w:adjustRightInd w:val="0"/>
      <w:spacing w:line="228" w:lineRule="exact"/>
      <w:ind w:firstLine="418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51F91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24205</Words>
  <Characters>13797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Manzuk</dc:creator>
  <cp:lastModifiedBy>kyrylenkolv@vmr.gov.ua</cp:lastModifiedBy>
  <cp:revision>7</cp:revision>
  <cp:lastPrinted>2013-10-29T16:01:00Z</cp:lastPrinted>
  <dcterms:created xsi:type="dcterms:W3CDTF">2018-01-04T16:22:00Z</dcterms:created>
  <dcterms:modified xsi:type="dcterms:W3CDTF">2018-12-28T13:52:00Z</dcterms:modified>
</cp:coreProperties>
</file>